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C" w:rsidRPr="00DF506F" w:rsidRDefault="00B12C28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 w:rsidR="00412618">
        <w:rPr>
          <w:rFonts w:ascii="Times New Roman" w:hAnsi="Times New Roman"/>
          <w:b/>
          <w:sz w:val="34"/>
          <w:szCs w:val="34"/>
        </w:rPr>
        <w:t>проект</w:t>
      </w:r>
      <w:r w:rsidR="0039359C" w:rsidRPr="00DF506F">
        <w:rPr>
          <w:rFonts w:ascii="Times New Roman" w:hAnsi="Times New Roman"/>
          <w:b/>
          <w:sz w:val="34"/>
          <w:szCs w:val="34"/>
        </w:rPr>
        <w:t xml:space="preserve">     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81F76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Pr="00081F76">
        <w:rPr>
          <w:rFonts w:ascii="Times New Roman" w:hAnsi="Times New Roman"/>
          <w:b/>
          <w:spacing w:val="-1"/>
          <w:sz w:val="28"/>
          <w:szCs w:val="28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81F76" w:rsidRPr="00081F76" w:rsidRDefault="00081F76" w:rsidP="00081F76">
      <w:pPr>
        <w:shd w:val="clear" w:color="auto" w:fill="FFFFFF"/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F76">
        <w:rPr>
          <w:rFonts w:ascii="Times New Roman" w:hAnsi="Times New Roman"/>
          <w:b/>
          <w:bCs/>
          <w:color w:val="000000"/>
          <w:sz w:val="28"/>
          <w:szCs w:val="28"/>
        </w:rPr>
        <w:t>25.02.2016г.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</w:p>
    <w:p w:rsidR="00081F76" w:rsidRPr="006B0068" w:rsidRDefault="00482D2B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81F76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5A14D2">
        <w:rPr>
          <w:rFonts w:ascii="Times New Roman" w:hAnsi="Times New Roman"/>
          <w:b/>
          <w:sz w:val="28"/>
          <w:szCs w:val="28"/>
        </w:rPr>
        <w:t xml:space="preserve"> </w:t>
      </w:r>
      <w:r w:rsidR="00081F76" w:rsidRPr="006B0068">
        <w:rPr>
          <w:rFonts w:ascii="Times New Roman" w:hAnsi="Times New Roman"/>
          <w:b/>
          <w:sz w:val="28"/>
          <w:szCs w:val="28"/>
        </w:rPr>
        <w:t>Думы Михайловского</w:t>
      </w:r>
    </w:p>
    <w:p w:rsidR="00482D2B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5A14D2">
        <w:rPr>
          <w:rFonts w:ascii="Times New Roman" w:hAnsi="Times New Roman"/>
          <w:b/>
          <w:sz w:val="28"/>
          <w:szCs w:val="28"/>
        </w:rPr>
        <w:t xml:space="preserve"> по контролю  </w:t>
      </w:r>
    </w:p>
    <w:p w:rsidR="00482D2B" w:rsidRDefault="005A14D2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достоверностью сведений о доходах,</w:t>
      </w:r>
    </w:p>
    <w:p w:rsidR="00482D2B" w:rsidRDefault="005A14D2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имуществе и обязательствах </w:t>
      </w:r>
      <w:proofErr w:type="gramStart"/>
      <w:r>
        <w:rPr>
          <w:rFonts w:ascii="Times New Roman" w:hAnsi="Times New Roman"/>
          <w:b/>
          <w:sz w:val="28"/>
          <w:szCs w:val="28"/>
        </w:rPr>
        <w:t>имущественного</w:t>
      </w:r>
      <w:proofErr w:type="gramEnd"/>
    </w:p>
    <w:p w:rsidR="00482D2B" w:rsidRDefault="005A14D2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характера,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представляемых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депутатами </w:t>
      </w:r>
    </w:p>
    <w:p w:rsidR="00482D2B" w:rsidRDefault="005A14D2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Думы  Михайловского муниципального </w:t>
      </w:r>
    </w:p>
    <w:p w:rsidR="00081F76" w:rsidRDefault="005A14D2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081F76" w:rsidRPr="006B0068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081F76" w:rsidRPr="006B0068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B66794" w:rsidRDefault="00B66794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359C" w:rsidRPr="00081F7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39359C" w:rsidRPr="00081F76">
        <w:rPr>
          <w:rFonts w:ascii="Times New Roman" w:hAnsi="Times New Roman"/>
          <w:sz w:val="28"/>
          <w:szCs w:val="28"/>
        </w:rPr>
        <w:t xml:space="preserve">с  Федеральным </w:t>
      </w:r>
      <w:hyperlink r:id="rId6" w:history="1">
        <w:r w:rsidR="0039359C"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="0039359C" w:rsidRPr="00081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9359C" w:rsidRPr="00081F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39359C" w:rsidRPr="00081F76">
        <w:rPr>
          <w:rFonts w:ascii="Times New Roman" w:hAnsi="Times New Roman"/>
          <w:sz w:val="28"/>
          <w:szCs w:val="28"/>
        </w:rPr>
        <w:t xml:space="preserve">25.12.2008 г. N273-ФЗ </w:t>
      </w:r>
    </w:p>
    <w:p w:rsidR="0039359C" w:rsidRDefault="0039359C" w:rsidP="00B66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F76">
        <w:rPr>
          <w:rFonts w:ascii="Times New Roman" w:hAnsi="Times New Roman"/>
          <w:sz w:val="28"/>
          <w:szCs w:val="28"/>
        </w:rPr>
        <w:t xml:space="preserve">"О противодействии коррупции",  </w:t>
      </w:r>
      <w:r w:rsidR="00081F76" w:rsidRPr="00081F76">
        <w:rPr>
          <w:rFonts w:ascii="Times New Roman" w:hAnsi="Times New Roman"/>
          <w:sz w:val="28"/>
          <w:szCs w:val="28"/>
        </w:rPr>
        <w:t xml:space="preserve">  </w:t>
      </w:r>
      <w:r w:rsidR="000B1EFF">
        <w:rPr>
          <w:rFonts w:ascii="Times New Roman" w:hAnsi="Times New Roman"/>
          <w:iCs/>
          <w:sz w:val="28"/>
          <w:szCs w:val="28"/>
        </w:rPr>
        <w:t>Федеральным законом  от 03.11.2015</w:t>
      </w:r>
      <w:r w:rsidR="00B66794">
        <w:rPr>
          <w:rFonts w:ascii="Times New Roman" w:hAnsi="Times New Roman"/>
          <w:iCs/>
          <w:sz w:val="28"/>
          <w:szCs w:val="28"/>
        </w:rPr>
        <w:t xml:space="preserve"> г. </w:t>
      </w:r>
      <w:r w:rsidR="000B1EFF">
        <w:rPr>
          <w:rFonts w:ascii="Times New Roman" w:hAnsi="Times New Roman"/>
          <w:iCs/>
          <w:sz w:val="28"/>
          <w:szCs w:val="28"/>
        </w:rPr>
        <w:t xml:space="preserve">  № 303-ФЗ «О внесении изменений в отдельные законодательные акты Российской Федерации»,  </w:t>
      </w:r>
      <w:r w:rsidR="00081F76" w:rsidRPr="00081F76">
        <w:rPr>
          <w:rFonts w:ascii="Times New Roman" w:hAnsi="Times New Roman"/>
          <w:sz w:val="28"/>
          <w:szCs w:val="28"/>
        </w:rPr>
        <w:t>Указом  Президента Российской Федерации от 22.12.2015г.  № 650 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 и должностных обязанностей, которая приводит или может привести к конфликту интересов</w:t>
      </w:r>
      <w:proofErr w:type="gramEnd"/>
      <w:r w:rsidR="00081F76" w:rsidRPr="00081F76">
        <w:rPr>
          <w:rFonts w:ascii="Times New Roman" w:hAnsi="Times New Roman"/>
          <w:sz w:val="28"/>
          <w:szCs w:val="28"/>
        </w:rPr>
        <w:t xml:space="preserve">, и о внесении изменений в некоторые акты Президента Российской Федерации»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района, Дума Михайловского муниципального района</w:t>
      </w:r>
    </w:p>
    <w:p w:rsidR="00081F76" w:rsidRPr="00081F76" w:rsidRDefault="00081F76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proofErr w:type="gramStart"/>
      <w:r w:rsidRPr="00081F76">
        <w:rPr>
          <w:b/>
          <w:sz w:val="28"/>
          <w:szCs w:val="28"/>
        </w:rPr>
        <w:t>Р</w:t>
      </w:r>
      <w:proofErr w:type="gramEnd"/>
      <w:r w:rsidRPr="00081F76">
        <w:rPr>
          <w:b/>
          <w:sz w:val="28"/>
          <w:szCs w:val="28"/>
        </w:rPr>
        <w:t xml:space="preserve"> Е Ш И Л А:</w:t>
      </w:r>
    </w:p>
    <w:p w:rsidR="00B66794" w:rsidRPr="00081F76" w:rsidRDefault="00B66794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7E1368" w:rsidRDefault="007E1368" w:rsidP="007E1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368">
        <w:rPr>
          <w:rFonts w:ascii="Times New Roman" w:hAnsi="Times New Roman" w:cs="Times New Roman"/>
          <w:b/>
          <w:sz w:val="28"/>
          <w:szCs w:val="28"/>
        </w:rPr>
        <w:t>1.</w:t>
      </w:r>
      <w:r w:rsidRPr="007E1368">
        <w:rPr>
          <w:rFonts w:ascii="Times New Roman" w:hAnsi="Times New Roman" w:cs="Times New Roman"/>
          <w:sz w:val="28"/>
          <w:szCs w:val="28"/>
        </w:rPr>
        <w:t xml:space="preserve"> Создать комиссию </w:t>
      </w:r>
      <w:r>
        <w:rPr>
          <w:rFonts w:ascii="Times New Roman" w:hAnsi="Times New Roman" w:cs="Times New Roman"/>
          <w:sz w:val="28"/>
          <w:szCs w:val="28"/>
        </w:rPr>
        <w:t>Думы Михайловского муниципального района</w:t>
      </w:r>
      <w:r w:rsidRPr="007E13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7E13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E136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rFonts w:ascii="Times New Roman" w:hAnsi="Times New Roman" w:cs="Times New Roman"/>
          <w:sz w:val="28"/>
          <w:szCs w:val="28"/>
        </w:rPr>
        <w:t>Думы Михайловского муниципального района и урегулированию конфликта интересов</w:t>
      </w:r>
      <w:r w:rsidR="00761C5A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FB2FDA">
        <w:rPr>
          <w:rFonts w:ascii="Times New Roman" w:hAnsi="Times New Roman" w:cs="Times New Roman"/>
          <w:sz w:val="28"/>
          <w:szCs w:val="28"/>
        </w:rPr>
        <w:t>:</w:t>
      </w:r>
    </w:p>
    <w:p w:rsidR="007E1368" w:rsidRDefault="007E1368" w:rsidP="007E1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368" w:rsidRDefault="007E1368" w:rsidP="007E1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368" w:rsidRPr="007E1368" w:rsidRDefault="007E1368" w:rsidP="007E1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368" w:rsidRPr="007E1368" w:rsidRDefault="007E1368" w:rsidP="007E1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368">
        <w:rPr>
          <w:rFonts w:ascii="Times New Roman" w:hAnsi="Times New Roman" w:cs="Times New Roman"/>
          <w:b/>
          <w:sz w:val="28"/>
          <w:szCs w:val="28"/>
        </w:rPr>
        <w:t>2.</w:t>
      </w:r>
      <w:r w:rsidRPr="007E1368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7" w:anchor="P44" w:history="1">
        <w:r w:rsidRPr="007E13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E1368">
        <w:rPr>
          <w:rFonts w:ascii="Times New Roman" w:hAnsi="Times New Roman" w:cs="Times New Roman"/>
          <w:sz w:val="28"/>
          <w:szCs w:val="28"/>
        </w:rPr>
        <w:t xml:space="preserve"> о комиссии </w:t>
      </w:r>
      <w:r>
        <w:rPr>
          <w:rFonts w:ascii="Times New Roman" w:hAnsi="Times New Roman" w:cs="Times New Roman"/>
          <w:sz w:val="28"/>
          <w:szCs w:val="28"/>
        </w:rPr>
        <w:t>Думы Михайловского муниципального района</w:t>
      </w:r>
      <w:r w:rsidRPr="007E13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7E13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E136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rFonts w:ascii="Times New Roman" w:hAnsi="Times New Roman" w:cs="Times New Roman"/>
          <w:sz w:val="28"/>
          <w:szCs w:val="28"/>
        </w:rPr>
        <w:t xml:space="preserve">Думы Михайловского муниципального района и урегулированию конфликта интересов </w:t>
      </w:r>
      <w:r w:rsidRPr="007E136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81F76" w:rsidRPr="00081F76" w:rsidRDefault="00081F76" w:rsidP="007E1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359C" w:rsidRPr="00081F76" w:rsidRDefault="00081F76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>3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C82557">
        <w:rPr>
          <w:rFonts w:ascii="Times New Roman" w:hAnsi="Times New Roman"/>
          <w:sz w:val="28"/>
          <w:szCs w:val="28"/>
        </w:rPr>
        <w:t>вступает в силу со дня его принятия</w:t>
      </w:r>
      <w:r w:rsidR="0039359C" w:rsidRPr="00081F76">
        <w:rPr>
          <w:rFonts w:ascii="Times New Roman" w:hAnsi="Times New Roman"/>
          <w:sz w:val="28"/>
          <w:szCs w:val="28"/>
        </w:rPr>
        <w:t>.</w:t>
      </w: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F76" w:rsidRDefault="00081F76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F76" w:rsidRPr="00081F76" w:rsidRDefault="00081F76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 xml:space="preserve">Председатель  Думы Михайловского 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359C" w:rsidRPr="00081F76" w:rsidSect="00D70923">
          <w:pgSz w:w="11907" w:h="16838"/>
          <w:pgMar w:top="851" w:right="851" w:bottom="1134" w:left="1418" w:header="709" w:footer="709" w:gutter="0"/>
          <w:cols w:space="720"/>
        </w:sectPr>
      </w:pPr>
      <w:r w:rsidRPr="00081F76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В.В.</w:t>
      </w:r>
      <w:r w:rsidR="00081F76" w:rsidRPr="00081F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F76" w:rsidRPr="00081F76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tbl>
      <w:tblPr>
        <w:tblpPr w:leftFromText="180" w:rightFromText="180" w:vertAnchor="page" w:horzAnchor="page" w:tblpX="6316" w:tblpY="391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</w:tblGrid>
      <w:tr w:rsidR="0039359C" w:rsidRPr="00A834DE" w:rsidTr="004742A9">
        <w:trPr>
          <w:tblCellSpacing w:w="0" w:type="dxa"/>
        </w:trPr>
        <w:tc>
          <w:tcPr>
            <w:tcW w:w="5245" w:type="dxa"/>
          </w:tcPr>
          <w:p w:rsidR="0039359C" w:rsidRPr="00172A85" w:rsidRDefault="0039359C" w:rsidP="004742A9">
            <w:pPr>
              <w:pStyle w:val="a3"/>
              <w:tabs>
                <w:tab w:val="left" w:pos="4253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39359C" w:rsidRPr="00412618" w:rsidRDefault="001E6D23" w:rsidP="001E6D23">
            <w:pPr>
              <w:pStyle w:val="a3"/>
              <w:tabs>
                <w:tab w:val="left" w:pos="405"/>
                <w:tab w:val="center" w:pos="2622"/>
                <w:tab w:val="left" w:pos="42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</w:t>
            </w:r>
            <w:r w:rsidRPr="00412618">
              <w:rPr>
                <w:sz w:val="28"/>
                <w:szCs w:val="28"/>
              </w:rPr>
              <w:t xml:space="preserve">Утверждено 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ab/>
              <w:t>решением Думы Михайловского                         муниципального района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 xml:space="preserve">        от </w:t>
            </w:r>
            <w:r w:rsidR="001E6D23">
              <w:rPr>
                <w:sz w:val="28"/>
                <w:szCs w:val="28"/>
              </w:rPr>
              <w:t>25.02</w:t>
            </w:r>
            <w:r w:rsidRPr="001E6D23">
              <w:rPr>
                <w:sz w:val="28"/>
                <w:szCs w:val="28"/>
              </w:rPr>
              <w:t>.201</w:t>
            </w:r>
            <w:r w:rsidR="001E6D23">
              <w:rPr>
                <w:sz w:val="28"/>
                <w:szCs w:val="28"/>
              </w:rPr>
              <w:t>6</w:t>
            </w:r>
            <w:r w:rsidRPr="001E6D23">
              <w:rPr>
                <w:sz w:val="28"/>
                <w:szCs w:val="28"/>
              </w:rPr>
              <w:t>г.</w:t>
            </w:r>
            <w:r w:rsidR="001E6D23">
              <w:rPr>
                <w:sz w:val="28"/>
                <w:szCs w:val="28"/>
              </w:rPr>
              <w:t xml:space="preserve"> </w:t>
            </w:r>
            <w:r w:rsidRPr="001E6D23">
              <w:rPr>
                <w:sz w:val="28"/>
                <w:szCs w:val="28"/>
              </w:rPr>
              <w:t xml:space="preserve"> № </w:t>
            </w:r>
          </w:p>
          <w:p w:rsidR="0039359C" w:rsidRPr="00172A85" w:rsidRDefault="0039359C" w:rsidP="00382E64">
            <w:pPr>
              <w:pStyle w:val="a3"/>
              <w:tabs>
                <w:tab w:val="left" w:pos="4253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6B0068" w:rsidRDefault="001F0B5F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1E6D23" w:rsidRPr="006B006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E1368" w:rsidRDefault="007E1368" w:rsidP="001F0B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68">
        <w:rPr>
          <w:rFonts w:ascii="Times New Roman" w:hAnsi="Times New Roman" w:cs="Times New Roman"/>
          <w:b/>
          <w:sz w:val="28"/>
          <w:szCs w:val="28"/>
        </w:rPr>
        <w:t xml:space="preserve">о комиссии Думы Михайловского муниципального района по </w:t>
      </w:r>
      <w:proofErr w:type="gramStart"/>
      <w:r w:rsidRPr="007E136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7E1368">
        <w:rPr>
          <w:rFonts w:ascii="Times New Roman" w:hAnsi="Times New Roman" w:cs="Times New Roman"/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Думы Михайловского муниципального района и урегулированию конфликта интересов</w:t>
      </w:r>
    </w:p>
    <w:p w:rsidR="002D2547" w:rsidRPr="007E1368" w:rsidRDefault="002D2547" w:rsidP="007E13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68" w:rsidRPr="002D2547" w:rsidRDefault="002D2547" w:rsidP="002D2547">
      <w:pPr>
        <w:pStyle w:val="ConsPlusNormal"/>
        <w:tabs>
          <w:tab w:val="left" w:pos="390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5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359C" w:rsidRDefault="007E1368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9359C" w:rsidRPr="00F3680D">
        <w:rPr>
          <w:rFonts w:ascii="Times New Roman" w:hAnsi="Times New Roman"/>
          <w:b/>
          <w:sz w:val="28"/>
          <w:szCs w:val="28"/>
        </w:rPr>
        <w:t>.</w:t>
      </w:r>
      <w:r w:rsidR="0039359C" w:rsidRPr="00F36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39359C" w:rsidRPr="00F3680D">
        <w:rPr>
          <w:rFonts w:ascii="Times New Roman" w:hAnsi="Times New Roman"/>
          <w:sz w:val="28"/>
          <w:szCs w:val="28"/>
        </w:rPr>
        <w:t xml:space="preserve">Положение определяет </w:t>
      </w:r>
      <w:r>
        <w:rPr>
          <w:rFonts w:ascii="Times New Roman" w:hAnsi="Times New Roman"/>
          <w:sz w:val="28"/>
          <w:szCs w:val="28"/>
        </w:rPr>
        <w:t xml:space="preserve">структуру, задачи и  </w:t>
      </w:r>
      <w:r w:rsidR="0039359C" w:rsidRPr="00F3680D">
        <w:rPr>
          <w:rFonts w:ascii="Times New Roman" w:hAnsi="Times New Roman"/>
          <w:sz w:val="28"/>
          <w:szCs w:val="28"/>
        </w:rPr>
        <w:t xml:space="preserve">порядок деятельности комиссии по </w:t>
      </w:r>
      <w:proofErr w:type="gramStart"/>
      <w:r w:rsidRPr="007E136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E1368"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rFonts w:ascii="Times New Roman" w:hAnsi="Times New Roman"/>
          <w:sz w:val="28"/>
          <w:szCs w:val="28"/>
        </w:rPr>
        <w:t xml:space="preserve">Думы Михайловского муниципального района и урегулированию конфликта интересов </w:t>
      </w:r>
      <w:r w:rsidRPr="007E1368">
        <w:rPr>
          <w:rFonts w:ascii="Times New Roman" w:hAnsi="Times New Roman"/>
          <w:sz w:val="28"/>
          <w:szCs w:val="28"/>
        </w:rPr>
        <w:t xml:space="preserve"> </w:t>
      </w:r>
      <w:r w:rsidR="0039359C" w:rsidRPr="00F3680D">
        <w:rPr>
          <w:rFonts w:ascii="Times New Roman" w:hAnsi="Times New Roman"/>
          <w:sz w:val="28"/>
          <w:szCs w:val="28"/>
        </w:rPr>
        <w:t>(далее - комиссия).</w:t>
      </w:r>
    </w:p>
    <w:p w:rsidR="0086241D" w:rsidRDefault="0086241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241D" w:rsidRPr="0086241D" w:rsidRDefault="0086241D" w:rsidP="00862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41D">
        <w:rPr>
          <w:rFonts w:ascii="Times New Roman" w:hAnsi="Times New Roman" w:cs="Times New Roman"/>
          <w:b/>
          <w:sz w:val="28"/>
          <w:szCs w:val="28"/>
        </w:rPr>
        <w:t>2.</w:t>
      </w:r>
      <w:r w:rsidRPr="0086241D">
        <w:rPr>
          <w:rFonts w:ascii="Times New Roman" w:hAnsi="Times New Roman" w:cs="Times New Roman"/>
          <w:sz w:val="28"/>
          <w:szCs w:val="28"/>
        </w:rPr>
        <w:t xml:space="preserve"> Комиссия является коллегиальным совещательным органом </w:t>
      </w:r>
      <w:r>
        <w:rPr>
          <w:rFonts w:ascii="Times New Roman" w:hAnsi="Times New Roman" w:cs="Times New Roman"/>
          <w:sz w:val="28"/>
          <w:szCs w:val="28"/>
        </w:rPr>
        <w:t>Думы Михайловского муниципального района</w:t>
      </w:r>
      <w:r w:rsidRPr="0086241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86241D">
        <w:rPr>
          <w:rFonts w:ascii="Times New Roman" w:hAnsi="Times New Roman" w:cs="Times New Roman"/>
          <w:sz w:val="28"/>
          <w:szCs w:val="28"/>
        </w:rPr>
        <w:t>).</w:t>
      </w:r>
    </w:p>
    <w:p w:rsidR="00F3680D" w:rsidRPr="00F3680D" w:rsidRDefault="00F3680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b/>
          <w:sz w:val="28"/>
          <w:szCs w:val="28"/>
        </w:rPr>
        <w:t>3.</w:t>
      </w:r>
      <w:r w:rsidRPr="00F3680D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</w:t>
      </w:r>
      <w:hyperlink r:id="rId8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F3680D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Федерации, нормативными правовыми актами Приморского края, Михайловского муниципального района, а также настоящим Положением.</w:t>
      </w:r>
    </w:p>
    <w:p w:rsidR="002D2547" w:rsidRDefault="002D254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80D" w:rsidRPr="002D2547" w:rsidRDefault="002D2547" w:rsidP="002D2547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2547">
        <w:rPr>
          <w:rFonts w:ascii="Times New Roman" w:hAnsi="Times New Roman"/>
          <w:b/>
          <w:sz w:val="28"/>
          <w:szCs w:val="28"/>
        </w:rPr>
        <w:t>2. Задачи комиссии</w:t>
      </w:r>
    </w:p>
    <w:p w:rsidR="0039359C" w:rsidRDefault="002D2547" w:rsidP="002D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359C" w:rsidRPr="00F3680D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ыми</w:t>
      </w:r>
      <w:r w:rsidR="0039359C" w:rsidRPr="00F3680D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39359C" w:rsidRPr="00F3680D">
        <w:rPr>
          <w:rFonts w:ascii="Times New Roman" w:hAnsi="Times New Roman"/>
          <w:sz w:val="28"/>
          <w:szCs w:val="28"/>
        </w:rPr>
        <w:t xml:space="preserve"> комиссии явля</w:t>
      </w:r>
      <w:r>
        <w:rPr>
          <w:rFonts w:ascii="Times New Roman" w:hAnsi="Times New Roman"/>
          <w:sz w:val="28"/>
          <w:szCs w:val="28"/>
        </w:rPr>
        <w:t>ю</w:t>
      </w:r>
      <w:r w:rsidR="0039359C" w:rsidRPr="00F3680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39359C" w:rsidRPr="00F3680D">
        <w:rPr>
          <w:rFonts w:ascii="Times New Roman" w:hAnsi="Times New Roman"/>
          <w:sz w:val="28"/>
          <w:szCs w:val="28"/>
        </w:rPr>
        <w:t xml:space="preserve"> </w:t>
      </w:r>
    </w:p>
    <w:p w:rsidR="0039359C" w:rsidRPr="00F3680D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sz w:val="28"/>
          <w:szCs w:val="28"/>
        </w:rPr>
        <w:t xml:space="preserve">а) </w:t>
      </w:r>
      <w:r w:rsidR="002D2547">
        <w:rPr>
          <w:rFonts w:ascii="Times New Roman" w:hAnsi="Times New Roman"/>
          <w:sz w:val="28"/>
          <w:szCs w:val="28"/>
        </w:rPr>
        <w:t xml:space="preserve">  </w:t>
      </w:r>
      <w:r w:rsidR="000850C6">
        <w:rPr>
          <w:rFonts w:ascii="Times New Roman" w:hAnsi="Times New Roman"/>
          <w:sz w:val="28"/>
          <w:szCs w:val="28"/>
        </w:rPr>
        <w:t xml:space="preserve">проведение проверки </w:t>
      </w:r>
      <w:r w:rsidRPr="00F3680D">
        <w:rPr>
          <w:rFonts w:ascii="Times New Roman" w:hAnsi="Times New Roman"/>
          <w:sz w:val="28"/>
          <w:szCs w:val="28"/>
        </w:rPr>
        <w:t xml:space="preserve">соблюдения </w:t>
      </w:r>
      <w:r w:rsidR="002D2547">
        <w:rPr>
          <w:rFonts w:ascii="Times New Roman" w:hAnsi="Times New Roman"/>
          <w:sz w:val="28"/>
          <w:szCs w:val="28"/>
        </w:rPr>
        <w:t xml:space="preserve">депутатами Думы </w:t>
      </w:r>
      <w:r w:rsidRPr="00F3680D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3680D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коррупции";</w:t>
      </w:r>
    </w:p>
    <w:p w:rsidR="00C97125" w:rsidRPr="00C97125" w:rsidRDefault="0039359C" w:rsidP="00C9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25">
        <w:rPr>
          <w:rFonts w:ascii="Times New Roman" w:hAnsi="Times New Roman" w:cs="Times New Roman"/>
          <w:sz w:val="28"/>
          <w:szCs w:val="28"/>
        </w:rPr>
        <w:t>б)</w:t>
      </w:r>
      <w:r w:rsidR="00C97125" w:rsidRPr="00C97125">
        <w:rPr>
          <w:rFonts w:ascii="Times New Roman" w:hAnsi="Times New Roman" w:cs="Times New Roman"/>
          <w:sz w:val="28"/>
          <w:szCs w:val="28"/>
        </w:rPr>
        <w:t xml:space="preserve"> прием и анализ сведений о доходах, об имуществе и обязательствах имущественного характера,  представляемых депутатами Думы;</w:t>
      </w:r>
    </w:p>
    <w:p w:rsidR="00C97125" w:rsidRPr="00B71C1F" w:rsidRDefault="001111F7" w:rsidP="00C9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1AE" w:rsidRPr="00B71C1F">
        <w:rPr>
          <w:rFonts w:ascii="Times New Roman" w:hAnsi="Times New Roman" w:cs="Times New Roman"/>
          <w:sz w:val="28"/>
          <w:szCs w:val="28"/>
        </w:rPr>
        <w:t>)</w:t>
      </w:r>
      <w:r w:rsidR="00B71C1F">
        <w:rPr>
          <w:rFonts w:ascii="Times New Roman" w:hAnsi="Times New Roman" w:cs="Times New Roman"/>
          <w:sz w:val="28"/>
          <w:szCs w:val="28"/>
        </w:rPr>
        <w:t xml:space="preserve"> р</w:t>
      </w:r>
      <w:r w:rsidR="00C97125" w:rsidRPr="00B71C1F">
        <w:rPr>
          <w:rFonts w:ascii="Times New Roman" w:hAnsi="Times New Roman" w:cs="Times New Roman"/>
          <w:sz w:val="28"/>
          <w:szCs w:val="28"/>
        </w:rPr>
        <w:t xml:space="preserve">ассмотрение заявления депутата </w:t>
      </w:r>
      <w:r w:rsidR="00B71C1F">
        <w:rPr>
          <w:rFonts w:ascii="Times New Roman" w:hAnsi="Times New Roman" w:cs="Times New Roman"/>
          <w:sz w:val="28"/>
          <w:szCs w:val="28"/>
        </w:rPr>
        <w:t xml:space="preserve">Думы </w:t>
      </w:r>
      <w:r w:rsidR="00C97125" w:rsidRPr="00B71C1F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71C1F">
        <w:rPr>
          <w:rFonts w:ascii="Times New Roman" w:hAnsi="Times New Roman" w:cs="Times New Roman"/>
          <w:sz w:val="28"/>
          <w:szCs w:val="28"/>
        </w:rPr>
        <w:t>;</w:t>
      </w:r>
      <w:r w:rsidR="00C97125" w:rsidRPr="00B7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5A" w:rsidRDefault="001111F7" w:rsidP="00761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1C5A">
        <w:rPr>
          <w:rFonts w:ascii="Times New Roman" w:hAnsi="Times New Roman" w:cs="Times New Roman"/>
          <w:sz w:val="28"/>
          <w:szCs w:val="28"/>
        </w:rPr>
        <w:t>) рассмотрение уведомления депутата Думы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53B11" w:rsidRDefault="001111F7" w:rsidP="00C9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761C5A" w:rsidRPr="00761C5A">
        <w:rPr>
          <w:rFonts w:ascii="Times New Roman" w:hAnsi="Times New Roman" w:cs="Times New Roman"/>
          <w:sz w:val="28"/>
          <w:szCs w:val="28"/>
        </w:rPr>
        <w:t>)</w:t>
      </w:r>
      <w:r w:rsidR="00C97125">
        <w:t xml:space="preserve"> </w:t>
      </w:r>
      <w:r w:rsidR="00761C5A">
        <w:rPr>
          <w:rFonts w:ascii="Times New Roman" w:hAnsi="Times New Roman" w:cs="Times New Roman"/>
          <w:sz w:val="28"/>
          <w:szCs w:val="28"/>
        </w:rPr>
        <w:t>р</w:t>
      </w:r>
      <w:r w:rsidR="00C97125" w:rsidRPr="00761C5A">
        <w:rPr>
          <w:rFonts w:ascii="Times New Roman" w:hAnsi="Times New Roman" w:cs="Times New Roman"/>
          <w:sz w:val="28"/>
          <w:szCs w:val="28"/>
        </w:rPr>
        <w:t xml:space="preserve">азмещение на официальном </w:t>
      </w:r>
      <w:r w:rsidR="00761C5A" w:rsidRPr="00761C5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C97125" w:rsidRPr="00761C5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</w:t>
      </w:r>
      <w:r w:rsidR="00C97125" w:rsidRPr="00761C5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</w:t>
      </w:r>
      <w:r w:rsidR="00761C5A" w:rsidRPr="00761C5A">
        <w:rPr>
          <w:rFonts w:ascii="Times New Roman" w:hAnsi="Times New Roman" w:cs="Times New Roman"/>
          <w:sz w:val="28"/>
          <w:szCs w:val="28"/>
        </w:rPr>
        <w:t>представляемых депутатами Думы</w:t>
      </w:r>
      <w:r w:rsidR="00953B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7125" w:rsidRDefault="001E5CCA" w:rsidP="00860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информирует председателя Думы  о факте непредставления или несвоевременного представления</w:t>
      </w:r>
      <w:r w:rsidR="00860E45">
        <w:rPr>
          <w:rFonts w:ascii="Times New Roman" w:hAnsi="Times New Roman" w:cs="Times New Roman"/>
          <w:sz w:val="28"/>
          <w:szCs w:val="28"/>
        </w:rPr>
        <w:t xml:space="preserve"> депутатом Думы </w:t>
      </w:r>
      <w:r w:rsidR="00860E45" w:rsidRPr="00C97125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 </w:t>
      </w:r>
      <w:r w:rsidR="00860E45">
        <w:rPr>
          <w:rFonts w:ascii="Times New Roman" w:hAnsi="Times New Roman" w:cs="Times New Roman"/>
          <w:sz w:val="28"/>
          <w:szCs w:val="28"/>
        </w:rPr>
        <w:t>для вынесения на рассмотрение Думой</w:t>
      </w:r>
      <w:r w:rsidR="00860E45" w:rsidRPr="00860E45">
        <w:rPr>
          <w:rFonts w:ascii="Times New Roman" w:hAnsi="Times New Roman" w:cs="Times New Roman"/>
          <w:sz w:val="28"/>
          <w:szCs w:val="28"/>
        </w:rPr>
        <w:t xml:space="preserve"> </w:t>
      </w:r>
      <w:r w:rsidR="00860E45">
        <w:rPr>
          <w:rFonts w:ascii="Times New Roman" w:hAnsi="Times New Roman" w:cs="Times New Roman"/>
          <w:sz w:val="28"/>
          <w:szCs w:val="28"/>
        </w:rPr>
        <w:t>Михайловского муниципального района вопроса о досрочном прекращении депутатских полномочий.</w:t>
      </w:r>
    </w:p>
    <w:p w:rsidR="00860E45" w:rsidRDefault="00860E45" w:rsidP="00860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C5A" w:rsidRDefault="00761C5A" w:rsidP="00FB2FDA">
      <w:pPr>
        <w:pStyle w:val="ConsPlusNormal"/>
        <w:tabs>
          <w:tab w:val="left" w:pos="1843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1C5A">
        <w:rPr>
          <w:rFonts w:ascii="Times New Roman" w:hAnsi="Times New Roman" w:cs="Times New Roman"/>
          <w:b/>
          <w:sz w:val="28"/>
          <w:szCs w:val="28"/>
        </w:rPr>
        <w:t>3. Структура и организация работы комиссии</w:t>
      </w:r>
    </w:p>
    <w:p w:rsidR="00FB2FDA" w:rsidRDefault="00EA32AE" w:rsidP="00FB2FDA">
      <w:pPr>
        <w:pStyle w:val="ConsPlusNormal"/>
        <w:tabs>
          <w:tab w:val="left" w:pos="184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B2FDA" w:rsidRPr="00FB2FDA">
        <w:rPr>
          <w:rFonts w:ascii="Times New Roman" w:hAnsi="Times New Roman" w:cs="Times New Roman"/>
          <w:sz w:val="28"/>
          <w:szCs w:val="28"/>
        </w:rPr>
        <w:t>Состав комиссии утверждается решением Думы.</w:t>
      </w:r>
    </w:p>
    <w:p w:rsidR="00EA32AE" w:rsidRPr="00EA32AE" w:rsidRDefault="00EA32AE" w:rsidP="00EA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2AE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 и членов комиссии.</w:t>
      </w:r>
    </w:p>
    <w:p w:rsidR="00EA32AE" w:rsidRPr="00EA32AE" w:rsidRDefault="00EA32AE" w:rsidP="00EA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2AE">
        <w:rPr>
          <w:rFonts w:ascii="Times New Roman" w:hAnsi="Times New Roman" w:cs="Times New Roman"/>
          <w:sz w:val="28"/>
          <w:szCs w:val="28"/>
        </w:rPr>
        <w:t>Председатель комиссии и заместитель председателя комиссии избираются на заседании комиссии из состава членов комиссии большинством голосов от установленного числа членов комиссии.</w:t>
      </w:r>
    </w:p>
    <w:p w:rsidR="00EA32AE" w:rsidRPr="00EA32AE" w:rsidRDefault="00EA32AE" w:rsidP="00EA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2AE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A32AE">
        <w:rPr>
          <w:rFonts w:ascii="Times New Roman" w:hAnsi="Times New Roman" w:cs="Times New Roman"/>
          <w:sz w:val="28"/>
          <w:szCs w:val="28"/>
        </w:rPr>
        <w:t>рганизует работу комиссии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A32AE">
        <w:rPr>
          <w:rFonts w:ascii="Times New Roman" w:hAnsi="Times New Roman" w:cs="Times New Roman"/>
          <w:sz w:val="28"/>
          <w:szCs w:val="28"/>
        </w:rPr>
        <w:t>одписывает письма и иные документы, направляемые комиссией</w:t>
      </w:r>
      <w:r>
        <w:rPr>
          <w:rFonts w:ascii="Times New Roman" w:hAnsi="Times New Roman" w:cs="Times New Roman"/>
          <w:sz w:val="28"/>
          <w:szCs w:val="28"/>
        </w:rPr>
        <w:t>,  о</w:t>
      </w:r>
      <w:r w:rsidRPr="00EA32AE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настоящим Положением.</w:t>
      </w:r>
    </w:p>
    <w:p w:rsidR="00EA32AE" w:rsidRPr="00EA32AE" w:rsidRDefault="00EA32AE" w:rsidP="00EA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2AE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поручения председателя комиссии, а в его отсутствие исполняет обязанности председателя комиссии.</w:t>
      </w:r>
    </w:p>
    <w:p w:rsidR="00EA32AE" w:rsidRDefault="00EA32AE" w:rsidP="00EA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2AE">
        <w:rPr>
          <w:rFonts w:ascii="Times New Roman" w:hAnsi="Times New Roman" w:cs="Times New Roman"/>
          <w:sz w:val="28"/>
          <w:szCs w:val="28"/>
        </w:rPr>
        <w:t>Член комиссии обязан участвовать в работе комиссии, выполнять поручения комиссии и председателя комиссии, присутствовать на заседании комиссии и выполнять возложенные на него обязанности.</w:t>
      </w:r>
    </w:p>
    <w:p w:rsidR="00E34071" w:rsidRDefault="00E34071" w:rsidP="00EA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470" w:rsidRPr="00E63470" w:rsidRDefault="002D48F6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63470">
        <w:t xml:space="preserve">. </w:t>
      </w:r>
      <w:r w:rsidR="00E63470" w:rsidRPr="00E63470">
        <w:rPr>
          <w:rFonts w:ascii="Times New Roman" w:hAnsi="Times New Roman" w:cs="Times New Roman"/>
          <w:sz w:val="28"/>
          <w:szCs w:val="28"/>
        </w:rPr>
        <w:t>Заседания комиссии проводятся по мере возникновения оснований для проведения заседаний.</w:t>
      </w:r>
    </w:p>
    <w:p w:rsidR="00E63470" w:rsidRPr="00E63470" w:rsidRDefault="00E63470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470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E63470" w:rsidRPr="00E63470" w:rsidRDefault="00E63470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E63470">
        <w:rPr>
          <w:rFonts w:ascii="Times New Roman" w:hAnsi="Times New Roman" w:cs="Times New Roman"/>
          <w:sz w:val="28"/>
          <w:szCs w:val="28"/>
        </w:rPr>
        <w:t xml:space="preserve"> </w:t>
      </w:r>
      <w:r w:rsidR="00C856AC">
        <w:rPr>
          <w:rFonts w:ascii="Times New Roman" w:hAnsi="Times New Roman" w:cs="Times New Roman"/>
          <w:sz w:val="28"/>
          <w:szCs w:val="28"/>
        </w:rPr>
        <w:t>п</w:t>
      </w:r>
      <w:r w:rsidRPr="00E63470">
        <w:rPr>
          <w:rFonts w:ascii="Times New Roman" w:hAnsi="Times New Roman" w:cs="Times New Roman"/>
          <w:sz w:val="28"/>
          <w:szCs w:val="28"/>
        </w:rPr>
        <w:t>оступившая в комиссию  информация:</w:t>
      </w:r>
    </w:p>
    <w:p w:rsidR="00E63470" w:rsidRPr="00E63470" w:rsidRDefault="00E63470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470">
        <w:rPr>
          <w:rFonts w:ascii="Times New Roman" w:hAnsi="Times New Roman" w:cs="Times New Roman"/>
          <w:sz w:val="28"/>
          <w:szCs w:val="28"/>
        </w:rPr>
        <w:t xml:space="preserve">о представлении депутатом </w:t>
      </w:r>
      <w:r w:rsidR="00C856AC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63470">
        <w:rPr>
          <w:rFonts w:ascii="Times New Roman" w:hAnsi="Times New Roman" w:cs="Times New Roman"/>
          <w:sz w:val="28"/>
          <w:szCs w:val="28"/>
        </w:rPr>
        <w:t xml:space="preserve"> недостоверных и (или) неполных сведений о доходах, об имуществе и обязательствах имущественного характера;</w:t>
      </w:r>
    </w:p>
    <w:p w:rsidR="00E63470" w:rsidRDefault="00E63470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470">
        <w:rPr>
          <w:rFonts w:ascii="Times New Roman" w:hAnsi="Times New Roman" w:cs="Times New Roman"/>
          <w:sz w:val="28"/>
          <w:szCs w:val="28"/>
        </w:rPr>
        <w:t xml:space="preserve">о несоблюдении депутатом </w:t>
      </w:r>
      <w:r w:rsidR="00C856AC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63470">
        <w:rPr>
          <w:rFonts w:ascii="Times New Roman" w:hAnsi="Times New Roman" w:cs="Times New Roman"/>
          <w:sz w:val="28"/>
          <w:szCs w:val="28"/>
        </w:rPr>
        <w:t xml:space="preserve"> установленных ограничений и запретов;</w:t>
      </w:r>
    </w:p>
    <w:p w:rsidR="00F7689B" w:rsidRPr="00E34071" w:rsidRDefault="00E34071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071">
        <w:rPr>
          <w:rFonts w:ascii="Times New Roman" w:hAnsi="Times New Roman" w:cs="Times New Roman"/>
          <w:sz w:val="28"/>
          <w:szCs w:val="28"/>
        </w:rPr>
        <w:t>о несоблюдении депутатом Думы,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63470" w:rsidRDefault="00C856AC" w:rsidP="00E63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оступившее в комиссию заявление депутата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E63470" w:rsidRPr="00E63470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A08" w:rsidRPr="00BE2762" w:rsidRDefault="00E34071" w:rsidP="005A3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762">
        <w:rPr>
          <w:rFonts w:ascii="Times New Roman" w:hAnsi="Times New Roman" w:cs="Times New Roman"/>
          <w:sz w:val="28"/>
          <w:szCs w:val="28"/>
        </w:rPr>
        <w:t>в)</w:t>
      </w:r>
      <w:r w:rsidR="005A3A08" w:rsidRPr="00BE2762">
        <w:rPr>
          <w:rFonts w:ascii="Times New Roman" w:hAnsi="Times New Roman" w:cs="Times New Roman"/>
          <w:sz w:val="28"/>
          <w:szCs w:val="28"/>
        </w:rPr>
        <w:t xml:space="preserve"> поступившее в комиссию заявление депутата Думы  о невозможности выполнить требования Федерального </w:t>
      </w:r>
      <w:hyperlink r:id="rId10" w:history="1">
        <w:r w:rsidR="005A3A08" w:rsidRPr="00BE276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="005A3A08" w:rsidRPr="00BE2762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  <w:proofErr w:type="gramEnd"/>
    </w:p>
    <w:p w:rsidR="00C856AC" w:rsidRDefault="00BE2762" w:rsidP="00C8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856AC">
        <w:rPr>
          <w:rFonts w:ascii="Times New Roman" w:hAnsi="Times New Roman" w:cs="Times New Roman"/>
          <w:sz w:val="28"/>
          <w:szCs w:val="28"/>
        </w:rPr>
        <w:t>)</w:t>
      </w:r>
      <w:r w:rsidR="00C856AC" w:rsidRPr="00C856AC">
        <w:rPr>
          <w:rFonts w:ascii="Times New Roman" w:hAnsi="Times New Roman" w:cs="Times New Roman"/>
          <w:sz w:val="28"/>
          <w:szCs w:val="28"/>
        </w:rPr>
        <w:t xml:space="preserve"> </w:t>
      </w:r>
      <w:r w:rsidR="00C856AC">
        <w:rPr>
          <w:rFonts w:ascii="Times New Roman" w:hAnsi="Times New Roman" w:cs="Times New Roman"/>
          <w:sz w:val="28"/>
          <w:szCs w:val="28"/>
        </w:rPr>
        <w:t>п</w:t>
      </w:r>
      <w:r w:rsidR="00C856AC" w:rsidRPr="00E63470">
        <w:rPr>
          <w:rFonts w:ascii="Times New Roman" w:hAnsi="Times New Roman" w:cs="Times New Roman"/>
          <w:sz w:val="28"/>
          <w:szCs w:val="28"/>
        </w:rPr>
        <w:t xml:space="preserve">оступившее в комиссию </w:t>
      </w:r>
      <w:r w:rsidR="00C856AC">
        <w:rPr>
          <w:rFonts w:ascii="Times New Roman" w:hAnsi="Times New Roman" w:cs="Times New Roman"/>
          <w:sz w:val="28"/>
          <w:szCs w:val="28"/>
        </w:rPr>
        <w:t xml:space="preserve">уведомление депутата Думы  о возникновении личной заинтересованности при исполнении </w:t>
      </w:r>
      <w:r w:rsidR="00B12C28">
        <w:rPr>
          <w:rFonts w:ascii="Times New Roman" w:hAnsi="Times New Roman" w:cs="Times New Roman"/>
          <w:sz w:val="28"/>
          <w:szCs w:val="28"/>
        </w:rPr>
        <w:t>своих полномочий</w:t>
      </w:r>
      <w:r w:rsidR="00C856AC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6F4AE8">
        <w:rPr>
          <w:rFonts w:ascii="Times New Roman" w:hAnsi="Times New Roman" w:cs="Times New Roman"/>
          <w:sz w:val="28"/>
          <w:szCs w:val="28"/>
        </w:rPr>
        <w:t>;</w:t>
      </w:r>
    </w:p>
    <w:p w:rsidR="006F4AE8" w:rsidRDefault="00BE2762" w:rsidP="006F4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856AC">
        <w:rPr>
          <w:rFonts w:ascii="Times New Roman" w:hAnsi="Times New Roman" w:cs="Times New Roman"/>
          <w:sz w:val="28"/>
          <w:szCs w:val="28"/>
        </w:rPr>
        <w:t xml:space="preserve">) 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 </w:t>
      </w:r>
      <w:r w:rsidR="00C856AC">
        <w:rPr>
          <w:rFonts w:ascii="Times New Roman" w:hAnsi="Times New Roman" w:cs="Times New Roman"/>
          <w:sz w:val="28"/>
          <w:szCs w:val="28"/>
        </w:rPr>
        <w:t>и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стечение установленного комиссией срока проведения проверки достоверности и полноты сведений о доходах, об имуществе и обязательствах имущественного характера, </w:t>
      </w:r>
      <w:r w:rsidR="006F4AE8">
        <w:rPr>
          <w:rFonts w:ascii="Times New Roman" w:hAnsi="Times New Roman" w:cs="Times New Roman"/>
          <w:sz w:val="28"/>
          <w:szCs w:val="28"/>
        </w:rPr>
        <w:t xml:space="preserve"> 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срока проведения проверки соблюдения депутатом </w:t>
      </w:r>
      <w:r w:rsidR="006F4AE8">
        <w:rPr>
          <w:rFonts w:ascii="Times New Roman" w:hAnsi="Times New Roman" w:cs="Times New Roman"/>
          <w:sz w:val="28"/>
          <w:szCs w:val="28"/>
        </w:rPr>
        <w:t xml:space="preserve">Думы 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 установленных ограничений и запретов, срока проведения проверки </w:t>
      </w:r>
      <w:r w:rsidR="006F4AE8">
        <w:rPr>
          <w:rFonts w:ascii="Times New Roman" w:hAnsi="Times New Roman" w:cs="Times New Roman"/>
          <w:sz w:val="28"/>
          <w:szCs w:val="28"/>
        </w:rPr>
        <w:t>п</w:t>
      </w:r>
      <w:r w:rsidR="006F4AE8" w:rsidRPr="00E63470">
        <w:rPr>
          <w:rFonts w:ascii="Times New Roman" w:hAnsi="Times New Roman" w:cs="Times New Roman"/>
          <w:sz w:val="28"/>
          <w:szCs w:val="28"/>
        </w:rPr>
        <w:t>оступивше</w:t>
      </w:r>
      <w:r w:rsidR="006F4AE8">
        <w:rPr>
          <w:rFonts w:ascii="Times New Roman" w:hAnsi="Times New Roman" w:cs="Times New Roman"/>
          <w:sz w:val="28"/>
          <w:szCs w:val="28"/>
        </w:rPr>
        <w:t xml:space="preserve">го </w:t>
      </w:r>
      <w:r w:rsidR="006F4AE8" w:rsidRPr="00E63470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6F4AE8">
        <w:rPr>
          <w:rFonts w:ascii="Times New Roman" w:hAnsi="Times New Roman" w:cs="Times New Roman"/>
          <w:sz w:val="28"/>
          <w:szCs w:val="28"/>
        </w:rPr>
        <w:t>уведомления  депутата Думы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C5094E" w:rsidRDefault="00BE2762" w:rsidP="00C5094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е</w:t>
      </w:r>
      <w:r w:rsidR="006F4AE8">
        <w:rPr>
          <w:rFonts w:ascii="Times New Roman" w:hAnsi="Times New Roman" w:cs="Times New Roman"/>
          <w:sz w:val="28"/>
          <w:szCs w:val="28"/>
        </w:rPr>
        <w:t>)</w:t>
      </w:r>
      <w:r w:rsidR="00E63470" w:rsidRPr="00E63470">
        <w:rPr>
          <w:rFonts w:ascii="Times New Roman" w:hAnsi="Times New Roman" w:cs="Times New Roman"/>
          <w:sz w:val="28"/>
          <w:szCs w:val="28"/>
        </w:rPr>
        <w:t xml:space="preserve"> </w:t>
      </w:r>
      <w:r w:rsidR="006F4AE8">
        <w:rPr>
          <w:rFonts w:ascii="Times New Roman" w:hAnsi="Times New Roman" w:cs="Times New Roman"/>
          <w:sz w:val="28"/>
          <w:szCs w:val="28"/>
        </w:rPr>
        <w:t>п</w:t>
      </w:r>
      <w:r w:rsidR="00E63470" w:rsidRPr="00E63470">
        <w:rPr>
          <w:rFonts w:ascii="Times New Roman" w:hAnsi="Times New Roman" w:cs="Times New Roman"/>
          <w:sz w:val="28"/>
          <w:szCs w:val="28"/>
        </w:rPr>
        <w:t>редложение председателя комиссии, его заместителя, членов комиссии о проведении заседания комиссии.</w:t>
      </w:r>
      <w:r w:rsidR="00C5094E" w:rsidRPr="00C5094E">
        <w:t xml:space="preserve"> </w:t>
      </w:r>
    </w:p>
    <w:p w:rsidR="00FA5F75" w:rsidRDefault="008A7B6C" w:rsidP="00FA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B6C">
        <w:rPr>
          <w:rFonts w:ascii="Times New Roman" w:hAnsi="Times New Roman" w:cs="Times New Roman"/>
          <w:sz w:val="28"/>
          <w:szCs w:val="28"/>
        </w:rPr>
        <w:t xml:space="preserve">3.3. </w:t>
      </w:r>
      <w:r w:rsidR="00FA5F75">
        <w:rPr>
          <w:rFonts w:ascii="Times New Roman" w:hAnsi="Times New Roman" w:cs="Times New Roman"/>
          <w:sz w:val="28"/>
          <w:szCs w:val="28"/>
        </w:rPr>
        <w:t>К</w:t>
      </w:r>
      <w:r w:rsidR="00FA5F75" w:rsidRPr="008A7B6C">
        <w:rPr>
          <w:rFonts w:ascii="Times New Roman" w:hAnsi="Times New Roman" w:cs="Times New Roman"/>
          <w:sz w:val="28"/>
          <w:szCs w:val="28"/>
        </w:rPr>
        <w:t>омиссия не рассматривает сообщения о преступлениях и административных правонарушениях, а также анонимные обращения.</w:t>
      </w:r>
      <w:r w:rsidR="008F2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92" w:rsidRDefault="008F2592" w:rsidP="00FA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Заявления, уведомления  и другие материалы </w:t>
      </w:r>
      <w:r w:rsidR="00293922">
        <w:rPr>
          <w:rFonts w:ascii="Times New Roman" w:hAnsi="Times New Roman" w:cs="Times New Roman"/>
          <w:sz w:val="28"/>
          <w:szCs w:val="28"/>
        </w:rPr>
        <w:t xml:space="preserve">в день их поступления </w:t>
      </w:r>
      <w:r w:rsidR="00C61266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вляются председателю комиссии.</w:t>
      </w:r>
    </w:p>
    <w:p w:rsidR="00F347F2" w:rsidRDefault="00F347F2" w:rsidP="00FA5F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при поступлении к нему </w:t>
      </w:r>
      <w:proofErr w:type="gramStart"/>
      <w:r>
        <w:rPr>
          <w:rFonts w:ascii="Times New Roman" w:hAnsi="Times New Roman"/>
          <w:sz w:val="28"/>
          <w:szCs w:val="28"/>
        </w:rPr>
        <w:t>информации, содержащей основания для проведения заседания комиссии</w:t>
      </w:r>
      <w:r w:rsidR="003A1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10-дневный срок назначает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предусмотренным </w:t>
      </w:r>
      <w:r w:rsidR="003A1713">
        <w:rPr>
          <w:rFonts w:ascii="Times New Roman" w:hAnsi="Times New Roman"/>
          <w:sz w:val="28"/>
          <w:szCs w:val="28"/>
        </w:rPr>
        <w:t xml:space="preserve"> пунктом 3.5.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C38AF">
        <w:rPr>
          <w:rFonts w:ascii="Times New Roman" w:hAnsi="Times New Roman"/>
          <w:sz w:val="28"/>
          <w:szCs w:val="28"/>
        </w:rPr>
        <w:t>.</w:t>
      </w:r>
    </w:p>
    <w:p w:rsidR="00F347F2" w:rsidRDefault="003A1713" w:rsidP="0041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A1713">
        <w:rPr>
          <w:rFonts w:ascii="Times New Roman" w:hAnsi="Times New Roman"/>
          <w:sz w:val="28"/>
          <w:szCs w:val="28"/>
        </w:rPr>
        <w:t>3.5</w:t>
      </w:r>
      <w:r w:rsidR="00F347F2" w:rsidRPr="003A1713">
        <w:rPr>
          <w:rFonts w:ascii="Times New Roman" w:hAnsi="Times New Roman"/>
          <w:sz w:val="28"/>
          <w:szCs w:val="28"/>
        </w:rPr>
        <w:t>.</w:t>
      </w:r>
      <w:r w:rsidR="00F347F2">
        <w:rPr>
          <w:rFonts w:ascii="Times New Roman" w:hAnsi="Times New Roman"/>
          <w:b/>
          <w:sz w:val="28"/>
          <w:szCs w:val="28"/>
        </w:rPr>
        <w:t xml:space="preserve">  </w:t>
      </w:r>
      <w:r w:rsidR="00F347F2">
        <w:rPr>
          <w:rFonts w:ascii="Times New Roman" w:eastAsia="SimSun" w:hAnsi="Times New Roman"/>
          <w:sz w:val="28"/>
          <w:szCs w:val="28"/>
          <w:lang w:eastAsia="zh-CN"/>
        </w:rPr>
        <w:t>Заседание комиссии по рассмотрению заявлений, указанных в подпункт</w:t>
      </w:r>
      <w:r w:rsidR="000172A0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="00F347F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172A0">
        <w:rPr>
          <w:rFonts w:ascii="Times New Roman" w:eastAsia="SimSun" w:hAnsi="Times New Roman"/>
          <w:sz w:val="28"/>
          <w:szCs w:val="28"/>
          <w:lang w:eastAsia="zh-CN"/>
        </w:rPr>
        <w:t>б)</w:t>
      </w:r>
      <w:r w:rsidR="00F347F2">
        <w:rPr>
          <w:rFonts w:ascii="Times New Roman" w:eastAsia="SimSun" w:hAnsi="Times New Roman"/>
          <w:sz w:val="28"/>
          <w:szCs w:val="28"/>
          <w:lang w:eastAsia="zh-CN"/>
        </w:rPr>
        <w:t xml:space="preserve"> пункта </w:t>
      </w:r>
      <w:r>
        <w:rPr>
          <w:rFonts w:ascii="Times New Roman" w:eastAsia="SimSun" w:hAnsi="Times New Roman"/>
          <w:sz w:val="28"/>
          <w:szCs w:val="28"/>
          <w:lang w:eastAsia="zh-CN"/>
        </w:rPr>
        <w:t>3.2. статьи 3</w:t>
      </w:r>
      <w:r w:rsidR="00F347F2">
        <w:rPr>
          <w:rFonts w:ascii="Times New Roman" w:eastAsia="SimSun" w:hAnsi="Times New Roman"/>
          <w:sz w:val="28"/>
          <w:szCs w:val="28"/>
          <w:lang w:eastAsia="zh-C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751189" w:rsidRPr="00751189" w:rsidRDefault="00751189" w:rsidP="00412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51189">
        <w:rPr>
          <w:rFonts w:ascii="Times New Roman" w:hAnsi="Times New Roman" w:cs="Times New Roman"/>
          <w:sz w:val="28"/>
          <w:szCs w:val="28"/>
        </w:rPr>
        <w:t xml:space="preserve">О дате, времени и месте заседания комиссии не </w:t>
      </w:r>
      <w:proofErr w:type="gramStart"/>
      <w:r w:rsidRPr="007511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1189">
        <w:rPr>
          <w:rFonts w:ascii="Times New Roman" w:hAnsi="Times New Roman" w:cs="Times New Roman"/>
          <w:sz w:val="28"/>
          <w:szCs w:val="28"/>
        </w:rPr>
        <w:t xml:space="preserve"> чем за три дня уведомляются председатель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51189">
        <w:rPr>
          <w:rFonts w:ascii="Times New Roman" w:hAnsi="Times New Roman" w:cs="Times New Roman"/>
          <w:sz w:val="28"/>
          <w:szCs w:val="28"/>
        </w:rPr>
        <w:t>, члены комиссии, заинтересованные лица.</w:t>
      </w:r>
    </w:p>
    <w:p w:rsidR="008A7B6C" w:rsidRDefault="008A7B6C" w:rsidP="00412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4022">
        <w:rPr>
          <w:rFonts w:ascii="Times New Roman" w:hAnsi="Times New Roman" w:cs="Times New Roman"/>
          <w:sz w:val="28"/>
          <w:szCs w:val="28"/>
        </w:rPr>
        <w:t>7</w:t>
      </w:r>
      <w:r w:rsidRPr="008A7B6C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более половины от установленного числа членов комиссии.</w:t>
      </w:r>
    </w:p>
    <w:p w:rsidR="00334D2A" w:rsidRDefault="008A7B6C" w:rsidP="00334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40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B6C">
        <w:rPr>
          <w:rFonts w:ascii="Times New Roman" w:hAnsi="Times New Roman" w:cs="Times New Roman"/>
          <w:sz w:val="28"/>
          <w:szCs w:val="28"/>
        </w:rPr>
        <w:t xml:space="preserve"> </w:t>
      </w:r>
      <w:r w:rsidR="00334D2A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Депутата Думы,  в отношении которого рассматривается вопрос</w:t>
      </w:r>
      <w:r w:rsidR="008C4022">
        <w:rPr>
          <w:rFonts w:ascii="Times New Roman" w:hAnsi="Times New Roman" w:cs="Times New Roman"/>
          <w:sz w:val="28"/>
          <w:szCs w:val="28"/>
        </w:rPr>
        <w:t xml:space="preserve">. </w:t>
      </w:r>
      <w:r w:rsidR="00334D2A">
        <w:rPr>
          <w:rFonts w:ascii="Times New Roman" w:hAnsi="Times New Roman" w:cs="Times New Roman"/>
          <w:sz w:val="28"/>
          <w:szCs w:val="28"/>
        </w:rPr>
        <w:t xml:space="preserve">  О намерении лично присутствовать на заседании комиссии </w:t>
      </w:r>
      <w:r w:rsidR="008C402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34D2A">
        <w:rPr>
          <w:rFonts w:ascii="Times New Roman" w:hAnsi="Times New Roman" w:cs="Times New Roman"/>
          <w:sz w:val="28"/>
          <w:szCs w:val="28"/>
        </w:rPr>
        <w:t xml:space="preserve"> указывает в заявлении или уведомлении, </w:t>
      </w:r>
      <w:proofErr w:type="gramStart"/>
      <w:r w:rsidR="008C4022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8C4022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334D2A">
        <w:rPr>
          <w:rFonts w:ascii="Times New Roman" w:hAnsi="Times New Roman" w:cs="Times New Roman"/>
          <w:sz w:val="28"/>
          <w:szCs w:val="28"/>
        </w:rPr>
        <w:t>подпункт</w:t>
      </w:r>
      <w:r w:rsidR="008C4022">
        <w:rPr>
          <w:rFonts w:ascii="Times New Roman" w:hAnsi="Times New Roman" w:cs="Times New Roman"/>
          <w:sz w:val="28"/>
          <w:szCs w:val="28"/>
        </w:rPr>
        <w:t>ами</w:t>
      </w:r>
      <w:r w:rsidR="00334D2A">
        <w:rPr>
          <w:rFonts w:ascii="Times New Roman" w:hAnsi="Times New Roman" w:cs="Times New Roman"/>
          <w:sz w:val="28"/>
          <w:szCs w:val="28"/>
        </w:rPr>
        <w:t xml:space="preserve"> </w:t>
      </w:r>
      <w:r w:rsidR="008C4022">
        <w:rPr>
          <w:rFonts w:ascii="Times New Roman" w:hAnsi="Times New Roman" w:cs="Times New Roman"/>
          <w:sz w:val="28"/>
          <w:szCs w:val="28"/>
        </w:rPr>
        <w:t xml:space="preserve">б) </w:t>
      </w:r>
      <w:r w:rsidR="00334D2A">
        <w:rPr>
          <w:rFonts w:ascii="Times New Roman" w:hAnsi="Times New Roman" w:cs="Times New Roman"/>
          <w:sz w:val="28"/>
          <w:szCs w:val="28"/>
        </w:rPr>
        <w:t xml:space="preserve"> </w:t>
      </w:r>
      <w:r w:rsidR="008C4022">
        <w:rPr>
          <w:rFonts w:ascii="Times New Roman" w:hAnsi="Times New Roman" w:cs="Times New Roman"/>
          <w:sz w:val="28"/>
          <w:szCs w:val="28"/>
        </w:rPr>
        <w:t xml:space="preserve">и  в) </w:t>
      </w:r>
      <w:r w:rsidR="00334D2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C4022">
        <w:rPr>
          <w:rFonts w:ascii="Times New Roman" w:hAnsi="Times New Roman" w:cs="Times New Roman"/>
          <w:sz w:val="28"/>
          <w:szCs w:val="28"/>
        </w:rPr>
        <w:t>3.2. статьи 3</w:t>
      </w:r>
      <w:r w:rsidR="00334D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4D2A" w:rsidRDefault="008C4022" w:rsidP="00334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022">
        <w:rPr>
          <w:rFonts w:ascii="Times New Roman" w:hAnsi="Times New Roman" w:cs="Times New Roman"/>
          <w:sz w:val="28"/>
          <w:szCs w:val="28"/>
        </w:rPr>
        <w:t>3.9.</w:t>
      </w:r>
      <w:r w:rsidR="00334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D2A">
        <w:rPr>
          <w:rFonts w:ascii="Times New Roman" w:hAnsi="Times New Roman" w:cs="Times New Roman"/>
          <w:sz w:val="28"/>
          <w:szCs w:val="28"/>
        </w:rPr>
        <w:t xml:space="preserve">  Заседания комиссии могут проводиться в отсутствие </w:t>
      </w:r>
      <w:r w:rsidR="00C61266">
        <w:rPr>
          <w:rFonts w:ascii="Times New Roman" w:hAnsi="Times New Roman" w:cs="Times New Roman"/>
          <w:sz w:val="28"/>
          <w:szCs w:val="28"/>
        </w:rPr>
        <w:t>депутата Думы</w:t>
      </w:r>
      <w:r w:rsidR="00334D2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334D2A" w:rsidRDefault="00334D2A" w:rsidP="00334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</w:t>
      </w:r>
      <w:proofErr w:type="gramStart"/>
      <w:r w:rsidR="008C4022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8C4022">
        <w:rPr>
          <w:rFonts w:ascii="Times New Roman" w:hAnsi="Times New Roman" w:cs="Times New Roman"/>
          <w:sz w:val="28"/>
          <w:szCs w:val="28"/>
        </w:rPr>
        <w:t xml:space="preserve"> в соответствии с  подпунктами б)</w:t>
      </w:r>
      <w:r w:rsidR="005A3A08">
        <w:rPr>
          <w:rFonts w:ascii="Times New Roman" w:hAnsi="Times New Roman" w:cs="Times New Roman"/>
          <w:sz w:val="28"/>
          <w:szCs w:val="28"/>
        </w:rPr>
        <w:t xml:space="preserve">, </w:t>
      </w:r>
      <w:r w:rsidR="008C4022">
        <w:rPr>
          <w:rFonts w:ascii="Times New Roman" w:hAnsi="Times New Roman" w:cs="Times New Roman"/>
          <w:sz w:val="28"/>
          <w:szCs w:val="28"/>
        </w:rPr>
        <w:t xml:space="preserve">в) </w:t>
      </w:r>
      <w:r w:rsidR="005A3A08">
        <w:rPr>
          <w:rFonts w:ascii="Times New Roman" w:hAnsi="Times New Roman" w:cs="Times New Roman"/>
          <w:sz w:val="28"/>
          <w:szCs w:val="28"/>
        </w:rPr>
        <w:t xml:space="preserve"> и г) </w:t>
      </w:r>
      <w:r w:rsidR="008C4022">
        <w:rPr>
          <w:rFonts w:ascii="Times New Roman" w:hAnsi="Times New Roman" w:cs="Times New Roman"/>
          <w:sz w:val="28"/>
          <w:szCs w:val="28"/>
        </w:rPr>
        <w:t xml:space="preserve">пункта 3.2. статьи 3 настоящего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 указания о намерении  </w:t>
      </w:r>
      <w:r w:rsidR="008C4022"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334D2A" w:rsidRDefault="00334D2A" w:rsidP="00334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8C4022">
        <w:rPr>
          <w:rFonts w:ascii="Times New Roman" w:hAnsi="Times New Roman" w:cs="Times New Roman"/>
          <w:sz w:val="28"/>
          <w:szCs w:val="28"/>
        </w:rPr>
        <w:t>депутат Думы</w:t>
      </w:r>
      <w:r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 на заседание комиссии.</w:t>
      </w:r>
    </w:p>
    <w:p w:rsidR="008C4022" w:rsidRPr="00C5094E" w:rsidRDefault="008C4022" w:rsidP="008C4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C5094E">
        <w:rPr>
          <w:rFonts w:ascii="Times New Roman" w:hAnsi="Times New Roman" w:cs="Times New Roman"/>
          <w:sz w:val="28"/>
          <w:szCs w:val="28"/>
        </w:rPr>
        <w:t xml:space="preserve">. На заседании комиссии рассматриваются материалы по существу предъявляемых депутату Думы  претензий, </w:t>
      </w:r>
      <w:r w:rsidR="00646F54">
        <w:rPr>
          <w:rFonts w:ascii="Times New Roman" w:hAnsi="Times New Roman" w:cs="Times New Roman"/>
          <w:sz w:val="28"/>
          <w:szCs w:val="28"/>
        </w:rPr>
        <w:t xml:space="preserve"> </w:t>
      </w:r>
      <w:r w:rsidRPr="00C5094E">
        <w:rPr>
          <w:rFonts w:ascii="Times New Roman" w:hAnsi="Times New Roman" w:cs="Times New Roman"/>
          <w:sz w:val="28"/>
          <w:szCs w:val="28"/>
        </w:rPr>
        <w:t xml:space="preserve">заслушиваются приглашенные </w:t>
      </w:r>
      <w:r w:rsidRPr="00C5094E">
        <w:rPr>
          <w:rFonts w:ascii="Times New Roman" w:hAnsi="Times New Roman" w:cs="Times New Roman"/>
          <w:sz w:val="28"/>
          <w:szCs w:val="28"/>
        </w:rPr>
        <w:lastRenderedPageBreak/>
        <w:t>лица, пояснения депутата Думы (с его согласия).</w:t>
      </w:r>
      <w:r w:rsidR="0064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6C" w:rsidRDefault="008A7B6C" w:rsidP="00334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7B6C">
        <w:rPr>
          <w:rFonts w:ascii="Times New Roman" w:hAnsi="Times New Roman"/>
          <w:sz w:val="28"/>
          <w:szCs w:val="28"/>
        </w:rPr>
        <w:t>3.</w:t>
      </w:r>
      <w:r w:rsidR="008C4022">
        <w:rPr>
          <w:rFonts w:ascii="Times New Roman" w:hAnsi="Times New Roman"/>
          <w:sz w:val="28"/>
          <w:szCs w:val="28"/>
        </w:rPr>
        <w:t>11</w:t>
      </w:r>
      <w:r w:rsidRPr="008A7B6C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C165E1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  <w:r w:rsidR="00282B9C">
        <w:rPr>
          <w:rFonts w:ascii="Times New Roman" w:hAnsi="Times New Roman"/>
          <w:sz w:val="28"/>
          <w:szCs w:val="28"/>
        </w:rPr>
        <w:t>.</w:t>
      </w:r>
    </w:p>
    <w:p w:rsidR="00FD2488" w:rsidRDefault="00FD2488" w:rsidP="00334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2488" w:rsidRPr="00FD2488" w:rsidRDefault="00FD2488" w:rsidP="00FD24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D248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488">
        <w:rPr>
          <w:rFonts w:ascii="Times New Roman" w:hAnsi="Times New Roman" w:cs="Times New Roman"/>
          <w:b/>
          <w:sz w:val="28"/>
          <w:szCs w:val="28"/>
        </w:rPr>
        <w:t xml:space="preserve">Итоги рассмотрение комиссией отдельных вопросов </w:t>
      </w:r>
    </w:p>
    <w:p w:rsidR="001111F7" w:rsidRDefault="00FD2488" w:rsidP="001111F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</w:t>
      </w:r>
      <w:r w:rsidR="00646F54">
        <w:rPr>
          <w:rFonts w:ascii="Times New Roman" w:hAnsi="Times New Roman" w:cs="Times New Roman"/>
          <w:sz w:val="28"/>
          <w:szCs w:val="28"/>
        </w:rPr>
        <w:t>. По итогам рассмотрения материалов  комиссией принимаются решения.</w:t>
      </w:r>
      <w:r w:rsidR="001111F7" w:rsidRPr="001111F7">
        <w:t xml:space="preserve"> </w:t>
      </w:r>
    </w:p>
    <w:p w:rsidR="001111F7" w:rsidRPr="00194862" w:rsidRDefault="00FD2488" w:rsidP="0011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E5CCA">
        <w:rPr>
          <w:rFonts w:ascii="Times New Roman" w:hAnsi="Times New Roman" w:cs="Times New Roman"/>
          <w:sz w:val="28"/>
          <w:szCs w:val="28"/>
        </w:rPr>
        <w:t xml:space="preserve">.1. </w:t>
      </w:r>
      <w:r w:rsidR="001111F7" w:rsidRPr="0019486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A70C2C" w:rsidRPr="00194862">
        <w:rPr>
          <w:rFonts w:ascii="Times New Roman" w:hAnsi="Times New Roman" w:cs="Times New Roman"/>
          <w:sz w:val="28"/>
          <w:szCs w:val="28"/>
        </w:rPr>
        <w:t>информации</w:t>
      </w:r>
      <w:r w:rsidR="00A70C2C">
        <w:t xml:space="preserve"> </w:t>
      </w:r>
      <w:r w:rsidR="001111F7">
        <w:t xml:space="preserve"> </w:t>
      </w:r>
      <w:r w:rsidR="00194862">
        <w:rPr>
          <w:rFonts w:ascii="Times New Roman" w:hAnsi="Times New Roman"/>
          <w:sz w:val="28"/>
          <w:szCs w:val="28"/>
        </w:rPr>
        <w:t>о представлении депутатом Думы  недостоверных и (или) неполных сведений о доходах, об имуществе и обязательствах имущественного характера</w:t>
      </w:r>
      <w:r w:rsidR="001111F7">
        <w:t xml:space="preserve">, </w:t>
      </w:r>
      <w:r w:rsidR="001111F7" w:rsidRPr="00194862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1111F7" w:rsidRPr="001F0B5F" w:rsidRDefault="001111F7" w:rsidP="00111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1F0B5F"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характера,  представленные депутатом Думы, являются достоверными и полными;</w:t>
      </w:r>
    </w:p>
    <w:p w:rsidR="001111F7" w:rsidRPr="001F0B5F" w:rsidRDefault="001111F7" w:rsidP="00111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0B5F">
        <w:rPr>
          <w:rFonts w:ascii="Times New Roman" w:hAnsi="Times New Roman" w:cs="Times New Roman"/>
          <w:sz w:val="28"/>
          <w:szCs w:val="28"/>
        </w:rPr>
        <w:t xml:space="preserve">        установить, что сведения о доходах, об имуществе и обязательствах имущественного</w:t>
      </w:r>
      <w:r>
        <w:t xml:space="preserve"> </w:t>
      </w:r>
      <w:r w:rsidRPr="001F0B5F">
        <w:rPr>
          <w:rFonts w:ascii="Times New Roman" w:hAnsi="Times New Roman" w:cs="Times New Roman"/>
          <w:sz w:val="28"/>
          <w:szCs w:val="28"/>
        </w:rPr>
        <w:t>характера,  представленные депутатом Думы, являются недостоверными и (или) неполными.</w:t>
      </w:r>
    </w:p>
    <w:p w:rsidR="001111F7" w:rsidRPr="001F0B5F" w:rsidRDefault="00FD2488" w:rsidP="0011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E5CC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111F7" w:rsidRPr="001F0B5F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1F0B5F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1111F7">
        <w:t xml:space="preserve"> </w:t>
      </w:r>
      <w:r w:rsidR="001F0B5F" w:rsidRPr="00E63470">
        <w:rPr>
          <w:rFonts w:ascii="Times New Roman" w:hAnsi="Times New Roman" w:cs="Times New Roman"/>
          <w:sz w:val="28"/>
          <w:szCs w:val="28"/>
        </w:rPr>
        <w:t xml:space="preserve">о несоблюдении депутатом </w:t>
      </w:r>
      <w:r w:rsidR="001F0B5F">
        <w:rPr>
          <w:rFonts w:ascii="Times New Roman" w:hAnsi="Times New Roman" w:cs="Times New Roman"/>
          <w:sz w:val="28"/>
          <w:szCs w:val="28"/>
        </w:rPr>
        <w:t xml:space="preserve">Думы </w:t>
      </w:r>
      <w:r w:rsidR="001F0B5F" w:rsidRPr="00E63470">
        <w:rPr>
          <w:rFonts w:ascii="Times New Roman" w:hAnsi="Times New Roman" w:cs="Times New Roman"/>
          <w:sz w:val="28"/>
          <w:szCs w:val="28"/>
        </w:rPr>
        <w:t xml:space="preserve"> установленных ограничений и запретов</w:t>
      </w:r>
      <w:r w:rsidR="001111F7">
        <w:t xml:space="preserve"> </w:t>
      </w:r>
      <w:r w:rsidR="002E1F2D" w:rsidRPr="002E1F2D">
        <w:rPr>
          <w:rFonts w:ascii="Times New Roman" w:hAnsi="Times New Roman" w:cs="Times New Roman"/>
          <w:sz w:val="28"/>
          <w:szCs w:val="28"/>
        </w:rPr>
        <w:t xml:space="preserve">и </w:t>
      </w:r>
      <w:r w:rsidR="002E1F2D" w:rsidRPr="00BE2762">
        <w:rPr>
          <w:rFonts w:ascii="Times New Roman" w:hAnsi="Times New Roman" w:cs="Times New Roman"/>
          <w:sz w:val="28"/>
          <w:szCs w:val="28"/>
        </w:rPr>
        <w:t>поступивше</w:t>
      </w:r>
      <w:r w:rsidR="002E1F2D">
        <w:rPr>
          <w:rFonts w:ascii="Times New Roman" w:hAnsi="Times New Roman" w:cs="Times New Roman"/>
          <w:sz w:val="28"/>
          <w:szCs w:val="28"/>
        </w:rPr>
        <w:t xml:space="preserve">го </w:t>
      </w:r>
      <w:r w:rsidR="002E1F2D" w:rsidRPr="00BE2762">
        <w:rPr>
          <w:rFonts w:ascii="Times New Roman" w:hAnsi="Times New Roman" w:cs="Times New Roman"/>
          <w:sz w:val="28"/>
          <w:szCs w:val="28"/>
        </w:rPr>
        <w:t>в комиссию заявлени</w:t>
      </w:r>
      <w:r w:rsidR="002E1F2D">
        <w:rPr>
          <w:rFonts w:ascii="Times New Roman" w:hAnsi="Times New Roman" w:cs="Times New Roman"/>
          <w:sz w:val="28"/>
          <w:szCs w:val="28"/>
        </w:rPr>
        <w:t xml:space="preserve">я </w:t>
      </w:r>
      <w:r w:rsidR="002E1F2D" w:rsidRPr="00BE2762">
        <w:rPr>
          <w:rFonts w:ascii="Times New Roman" w:hAnsi="Times New Roman" w:cs="Times New Roman"/>
          <w:sz w:val="28"/>
          <w:szCs w:val="28"/>
        </w:rPr>
        <w:t xml:space="preserve"> депутата Думы  о невозможности выполнить требования Федерального </w:t>
      </w:r>
      <w:hyperlink r:id="rId11" w:history="1">
        <w:r w:rsidR="002E1F2D" w:rsidRPr="00BE276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="002E1F2D" w:rsidRPr="00BE2762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="002E1F2D" w:rsidRPr="00BE2762">
        <w:rPr>
          <w:rFonts w:ascii="Times New Roman" w:hAnsi="Times New Roman" w:cs="Times New Roman"/>
          <w:sz w:val="28"/>
          <w:szCs w:val="28"/>
        </w:rPr>
        <w:t>) пользоваться иностранными финансовыми инструментами</w:t>
      </w:r>
      <w:r w:rsidR="002E1F2D">
        <w:rPr>
          <w:rFonts w:ascii="Times New Roman" w:hAnsi="Times New Roman" w:cs="Times New Roman"/>
          <w:sz w:val="28"/>
          <w:szCs w:val="28"/>
        </w:rPr>
        <w:t xml:space="preserve">» </w:t>
      </w:r>
      <w:r w:rsidR="001111F7" w:rsidRPr="001F0B5F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1111F7" w:rsidRPr="001E5CCA" w:rsidRDefault="001111F7" w:rsidP="0011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CCA">
        <w:rPr>
          <w:rFonts w:ascii="Times New Roman" w:hAnsi="Times New Roman" w:cs="Times New Roman"/>
          <w:sz w:val="28"/>
          <w:szCs w:val="28"/>
        </w:rPr>
        <w:t xml:space="preserve">установить, что депутат </w:t>
      </w:r>
      <w:r w:rsidR="00D07331" w:rsidRPr="001E5CCA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E5CCA">
        <w:rPr>
          <w:rFonts w:ascii="Times New Roman" w:hAnsi="Times New Roman" w:cs="Times New Roman"/>
          <w:sz w:val="28"/>
          <w:szCs w:val="28"/>
        </w:rPr>
        <w:t xml:space="preserve"> соблюдал установленные ограничения и запреты;</w:t>
      </w:r>
    </w:p>
    <w:p w:rsidR="001E5CCA" w:rsidRDefault="001111F7" w:rsidP="001E5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CCA">
        <w:rPr>
          <w:rFonts w:ascii="Times New Roman" w:hAnsi="Times New Roman" w:cs="Times New Roman"/>
          <w:sz w:val="28"/>
          <w:szCs w:val="28"/>
        </w:rPr>
        <w:t xml:space="preserve">установить, что депутат </w:t>
      </w:r>
      <w:r w:rsidR="00D07331" w:rsidRPr="001E5CCA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E5CCA">
        <w:rPr>
          <w:rFonts w:ascii="Times New Roman" w:hAnsi="Times New Roman" w:cs="Times New Roman"/>
          <w:sz w:val="28"/>
          <w:szCs w:val="28"/>
        </w:rPr>
        <w:t xml:space="preserve"> не соблюдал установленные ограничения и запреты.</w:t>
      </w:r>
      <w:r w:rsidR="001E5CCA" w:rsidRPr="001E5CCA">
        <w:rPr>
          <w:rFonts w:ascii="Times New Roman" w:hAnsi="Times New Roman" w:cs="Times New Roman"/>
          <w:sz w:val="28"/>
          <w:szCs w:val="28"/>
        </w:rPr>
        <w:t xml:space="preserve"> При установлении признаков не соблюдения,  установленных ограничений и запретов  информация об этом направляется в государственные органы в соответствии с их компетенцией.</w:t>
      </w:r>
    </w:p>
    <w:p w:rsidR="00646F54" w:rsidRPr="008F6972" w:rsidRDefault="00FD2488" w:rsidP="00646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E5CCA">
        <w:rPr>
          <w:rFonts w:ascii="Times New Roman" w:hAnsi="Times New Roman"/>
          <w:sz w:val="28"/>
          <w:szCs w:val="28"/>
        </w:rPr>
        <w:t>.3.</w:t>
      </w:r>
      <w:r w:rsidR="00646F54" w:rsidRPr="008F6972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46" w:history="1">
        <w:r w:rsidR="00646F54" w:rsidRPr="008F6972">
          <w:rPr>
            <w:rFonts w:ascii="Times New Roman" w:hAnsi="Times New Roman"/>
            <w:color w:val="000000"/>
            <w:sz w:val="28"/>
            <w:szCs w:val="28"/>
          </w:rPr>
          <w:t xml:space="preserve"> подпункт</w:t>
        </w:r>
        <w:r w:rsidR="00326B44">
          <w:rPr>
            <w:rFonts w:ascii="Times New Roman" w:hAnsi="Times New Roman"/>
            <w:color w:val="000000"/>
            <w:sz w:val="28"/>
            <w:szCs w:val="28"/>
          </w:rPr>
          <w:t>е</w:t>
        </w:r>
        <w:r w:rsidR="00646F54" w:rsidRPr="008F697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326B44">
          <w:rPr>
            <w:rFonts w:ascii="Times New Roman" w:hAnsi="Times New Roman"/>
            <w:color w:val="000000"/>
            <w:sz w:val="28"/>
            <w:szCs w:val="28"/>
          </w:rPr>
          <w:t xml:space="preserve"> б) </w:t>
        </w:r>
        <w:r w:rsidR="00646F54" w:rsidRPr="008F6972">
          <w:rPr>
            <w:rFonts w:ascii="Times New Roman" w:hAnsi="Times New Roman"/>
            <w:color w:val="000000"/>
            <w:sz w:val="28"/>
            <w:szCs w:val="28"/>
          </w:rPr>
          <w:t xml:space="preserve"> пункта </w:t>
        </w:r>
      </w:hyperlink>
      <w:r w:rsidR="00326B44">
        <w:rPr>
          <w:rFonts w:ascii="Times New Roman" w:hAnsi="Times New Roman"/>
          <w:color w:val="000000"/>
          <w:sz w:val="28"/>
          <w:szCs w:val="28"/>
        </w:rPr>
        <w:t xml:space="preserve">3.2. статьи 3 </w:t>
      </w:r>
      <w:r w:rsidR="00646F54" w:rsidRPr="008F6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54" w:rsidRPr="008F697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26B44" w:rsidRPr="00326B44" w:rsidRDefault="00326B44" w:rsidP="00326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B44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26B44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детей, является объективной и уважительной;</w:t>
      </w:r>
    </w:p>
    <w:p w:rsidR="00326B44" w:rsidRPr="00326B44" w:rsidRDefault="00326B44" w:rsidP="00326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B44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26B44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детей,  не является уважительной. В </w:t>
      </w:r>
      <w:r w:rsidRPr="00326B44">
        <w:rPr>
          <w:rFonts w:ascii="Times New Roman" w:hAnsi="Times New Roman" w:cs="Times New Roman"/>
          <w:sz w:val="28"/>
          <w:szCs w:val="28"/>
        </w:rPr>
        <w:lastRenderedPageBreak/>
        <w:t>этом случае комиссия рекомендует</w:t>
      </w:r>
      <w:r>
        <w:t xml:space="preserve"> </w:t>
      </w:r>
      <w:r w:rsidRPr="00326B44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5B5200">
        <w:rPr>
          <w:rFonts w:ascii="Times New Roman" w:hAnsi="Times New Roman" w:cs="Times New Roman"/>
          <w:sz w:val="28"/>
          <w:szCs w:val="28"/>
        </w:rPr>
        <w:t>Думы</w:t>
      </w:r>
      <w:r w:rsidRPr="00326B44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</w:t>
      </w:r>
      <w:r w:rsidR="005B5200">
        <w:rPr>
          <w:rFonts w:ascii="Times New Roman" w:hAnsi="Times New Roman" w:cs="Times New Roman"/>
          <w:sz w:val="28"/>
          <w:szCs w:val="28"/>
        </w:rPr>
        <w:t>.</w:t>
      </w:r>
    </w:p>
    <w:p w:rsidR="000172A0" w:rsidRPr="008F6972" w:rsidRDefault="00FD2488" w:rsidP="00017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E5CCA">
        <w:rPr>
          <w:rFonts w:ascii="Times New Roman" w:hAnsi="Times New Roman"/>
          <w:sz w:val="28"/>
          <w:szCs w:val="28"/>
        </w:rPr>
        <w:t>.4.</w:t>
      </w:r>
      <w:r w:rsidR="00BE2762">
        <w:rPr>
          <w:rFonts w:ascii="Times New Roman" w:hAnsi="Times New Roman"/>
          <w:sz w:val="28"/>
          <w:szCs w:val="28"/>
        </w:rPr>
        <w:t xml:space="preserve"> </w:t>
      </w:r>
      <w:r w:rsidR="000172A0" w:rsidRPr="008F6972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ar46" w:history="1">
        <w:r w:rsidR="000172A0" w:rsidRPr="008F6972">
          <w:rPr>
            <w:rFonts w:ascii="Times New Roman" w:hAnsi="Times New Roman"/>
            <w:color w:val="000000"/>
            <w:sz w:val="28"/>
            <w:szCs w:val="28"/>
          </w:rPr>
          <w:t xml:space="preserve"> подпункт</w:t>
        </w:r>
        <w:r w:rsidR="000172A0">
          <w:rPr>
            <w:rFonts w:ascii="Times New Roman" w:hAnsi="Times New Roman"/>
            <w:color w:val="000000"/>
            <w:sz w:val="28"/>
            <w:szCs w:val="28"/>
          </w:rPr>
          <w:t>е</w:t>
        </w:r>
        <w:r w:rsidR="000172A0" w:rsidRPr="008F697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0172A0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BE2762">
          <w:rPr>
            <w:rFonts w:ascii="Times New Roman" w:hAnsi="Times New Roman"/>
            <w:color w:val="000000"/>
            <w:sz w:val="28"/>
            <w:szCs w:val="28"/>
          </w:rPr>
          <w:t>г</w:t>
        </w:r>
        <w:r w:rsidR="000172A0">
          <w:rPr>
            <w:rFonts w:ascii="Times New Roman" w:hAnsi="Times New Roman"/>
            <w:color w:val="000000"/>
            <w:sz w:val="28"/>
            <w:szCs w:val="28"/>
          </w:rPr>
          <w:t xml:space="preserve">) </w:t>
        </w:r>
        <w:r w:rsidR="000172A0" w:rsidRPr="008F6972">
          <w:rPr>
            <w:rFonts w:ascii="Times New Roman" w:hAnsi="Times New Roman"/>
            <w:color w:val="000000"/>
            <w:sz w:val="28"/>
            <w:szCs w:val="28"/>
          </w:rPr>
          <w:t xml:space="preserve"> пункта </w:t>
        </w:r>
      </w:hyperlink>
      <w:r w:rsidR="000172A0">
        <w:rPr>
          <w:rFonts w:ascii="Times New Roman" w:hAnsi="Times New Roman"/>
          <w:color w:val="000000"/>
          <w:sz w:val="28"/>
          <w:szCs w:val="28"/>
        </w:rPr>
        <w:t xml:space="preserve">3.2. статьи 3 </w:t>
      </w:r>
      <w:r w:rsidR="000172A0" w:rsidRPr="008F6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2A0" w:rsidRPr="008F697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95F52" w:rsidRDefault="00695F52" w:rsidP="0069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B12C28">
        <w:rPr>
          <w:rFonts w:ascii="Times New Roman" w:hAnsi="Times New Roman" w:cs="Times New Roman"/>
          <w:sz w:val="28"/>
          <w:szCs w:val="28"/>
        </w:rPr>
        <w:t>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лицом, направившим уведомление,   конфликт интересов отсутствует;</w:t>
      </w:r>
    </w:p>
    <w:p w:rsidR="00695F52" w:rsidRDefault="00695F52" w:rsidP="0069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B12C28">
        <w:rPr>
          <w:rFonts w:ascii="Times New Roman" w:hAnsi="Times New Roman" w:cs="Times New Roman"/>
          <w:sz w:val="28"/>
          <w:szCs w:val="28"/>
        </w:rPr>
        <w:t>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депутатом Думы, направившим уведомление, личная заинтересованность приводит или может привести к конфликту интересов. В этом случае комиссия рекомендует депутату Думы и (или) председателю Думы   принять меры по урегулированию конфликта интересов или по недопущению его возникновения;</w:t>
      </w:r>
    </w:p>
    <w:p w:rsidR="00695F52" w:rsidRDefault="00695F52" w:rsidP="0069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депутатом Думы, направившим уведомление, не соблюдались  требования об урегулировании конфликта интересов. В этом случае комиссия рекомендует председателю Думы применить к депутату конкретную меру ответственности.</w:t>
      </w:r>
    </w:p>
    <w:p w:rsidR="00282B9C" w:rsidRPr="00282B9C" w:rsidRDefault="008A7B6C" w:rsidP="00282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.</w:t>
      </w:r>
      <w:r w:rsidR="00FD2488">
        <w:rPr>
          <w:rFonts w:ascii="Times New Roman" w:hAnsi="Times New Roman" w:cs="Times New Roman"/>
          <w:sz w:val="28"/>
          <w:szCs w:val="28"/>
        </w:rPr>
        <w:t>4.2</w:t>
      </w:r>
      <w:r w:rsidRPr="00282B9C">
        <w:rPr>
          <w:rFonts w:ascii="Times New Roman" w:hAnsi="Times New Roman" w:cs="Times New Roman"/>
          <w:sz w:val="28"/>
          <w:szCs w:val="28"/>
        </w:rPr>
        <w:t xml:space="preserve">. </w:t>
      </w:r>
      <w:r w:rsidR="00282B9C" w:rsidRPr="00282B9C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числа членов комиссии, присутствующих на заседании, и оформляются протоколами.</w:t>
      </w:r>
    </w:p>
    <w:p w:rsidR="00282B9C" w:rsidRDefault="008A7B6C" w:rsidP="008A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9C">
        <w:rPr>
          <w:rFonts w:ascii="Times New Roman" w:hAnsi="Times New Roman" w:cs="Times New Roman"/>
          <w:sz w:val="28"/>
          <w:szCs w:val="28"/>
        </w:rPr>
        <w:t xml:space="preserve">Протокол подписывается членами комиссии, принимавшими участие в ее заседании. Копия протокола заседания комиссии в трехдневный срок со дня заседания направляется председателю </w:t>
      </w:r>
      <w:r w:rsidR="00282B9C">
        <w:rPr>
          <w:rFonts w:ascii="Times New Roman" w:hAnsi="Times New Roman" w:cs="Times New Roman"/>
          <w:sz w:val="28"/>
          <w:szCs w:val="28"/>
        </w:rPr>
        <w:t>Думы</w:t>
      </w:r>
      <w:r w:rsidRPr="00282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B9C" w:rsidRDefault="008A7B6C" w:rsidP="008A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9C">
        <w:rPr>
          <w:rFonts w:ascii="Times New Roman" w:hAnsi="Times New Roman" w:cs="Times New Roman"/>
          <w:sz w:val="28"/>
          <w:szCs w:val="28"/>
        </w:rPr>
        <w:t xml:space="preserve">Копия протокола или выписка из протокола направляется депутату </w:t>
      </w:r>
      <w:r w:rsidR="00282B9C">
        <w:rPr>
          <w:rFonts w:ascii="Times New Roman" w:hAnsi="Times New Roman" w:cs="Times New Roman"/>
          <w:sz w:val="28"/>
          <w:szCs w:val="28"/>
        </w:rPr>
        <w:t>Думы</w:t>
      </w:r>
      <w:r w:rsidRPr="00282B9C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а также по решению комиссии - иным заинтересованным лицам. </w:t>
      </w:r>
    </w:p>
    <w:p w:rsidR="008A7B6C" w:rsidRPr="00282B9C" w:rsidRDefault="008A7B6C" w:rsidP="008A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9C">
        <w:rPr>
          <w:rFonts w:ascii="Times New Roman" w:hAnsi="Times New Roman" w:cs="Times New Roman"/>
          <w:sz w:val="28"/>
          <w:szCs w:val="28"/>
        </w:rPr>
        <w:t xml:space="preserve">Копия протокола или выписка из протокола приобщается к личному делу депутата </w:t>
      </w:r>
      <w:r w:rsidR="0012010A">
        <w:rPr>
          <w:rFonts w:ascii="Times New Roman" w:hAnsi="Times New Roman" w:cs="Times New Roman"/>
          <w:sz w:val="28"/>
          <w:szCs w:val="28"/>
        </w:rPr>
        <w:t>Думы</w:t>
      </w:r>
      <w:r w:rsidRPr="00282B9C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вопрос.</w:t>
      </w:r>
    </w:p>
    <w:p w:rsidR="008A7B6C" w:rsidRPr="00282B9C" w:rsidRDefault="00FD2488" w:rsidP="008A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82B9C" w:rsidRPr="00282B9C">
        <w:rPr>
          <w:rFonts w:ascii="Times New Roman" w:hAnsi="Times New Roman" w:cs="Times New Roman"/>
          <w:sz w:val="28"/>
          <w:szCs w:val="28"/>
        </w:rPr>
        <w:t xml:space="preserve">. </w:t>
      </w:r>
      <w:r w:rsidR="008A7B6C" w:rsidRPr="00282B9C">
        <w:rPr>
          <w:rFonts w:ascii="Times New Roman" w:hAnsi="Times New Roman" w:cs="Times New Roman"/>
          <w:sz w:val="28"/>
          <w:szCs w:val="28"/>
        </w:rPr>
        <w:t xml:space="preserve"> Член комиссии в случае несогласия с принятым решением вправе представить комиссии особое мнение, изложенное в письменной форме, которое приобщается к протоколу.</w:t>
      </w:r>
    </w:p>
    <w:p w:rsidR="008A7B6C" w:rsidRPr="00282B9C" w:rsidRDefault="00FD2488" w:rsidP="008A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82B9C" w:rsidRPr="00282B9C">
        <w:rPr>
          <w:rFonts w:ascii="Times New Roman" w:hAnsi="Times New Roman" w:cs="Times New Roman"/>
          <w:sz w:val="28"/>
          <w:szCs w:val="28"/>
        </w:rPr>
        <w:t>.</w:t>
      </w:r>
      <w:r w:rsidR="008A7B6C" w:rsidRPr="00282B9C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открыто.</w:t>
      </w:r>
      <w:r w:rsidR="00282B9C" w:rsidRPr="00282B9C">
        <w:rPr>
          <w:rFonts w:ascii="Times New Roman" w:hAnsi="Times New Roman" w:cs="Times New Roman"/>
          <w:sz w:val="28"/>
          <w:szCs w:val="28"/>
        </w:rPr>
        <w:t xml:space="preserve"> </w:t>
      </w:r>
      <w:r w:rsidR="008A7B6C" w:rsidRPr="00282B9C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282B9C" w:rsidRPr="00282B9C">
        <w:rPr>
          <w:rFonts w:ascii="Times New Roman" w:hAnsi="Times New Roman" w:cs="Times New Roman"/>
          <w:sz w:val="28"/>
          <w:szCs w:val="28"/>
        </w:rPr>
        <w:t>Думы</w:t>
      </w:r>
      <w:r w:rsidR="008A7B6C" w:rsidRPr="00282B9C">
        <w:rPr>
          <w:rFonts w:ascii="Times New Roman" w:hAnsi="Times New Roman" w:cs="Times New Roman"/>
          <w:sz w:val="28"/>
          <w:szCs w:val="28"/>
        </w:rPr>
        <w:t xml:space="preserve">, </w:t>
      </w:r>
      <w:r w:rsidR="00282B9C" w:rsidRPr="00282B9C">
        <w:rPr>
          <w:rFonts w:ascii="Times New Roman" w:hAnsi="Times New Roman" w:cs="Times New Roman"/>
          <w:sz w:val="28"/>
          <w:szCs w:val="28"/>
        </w:rPr>
        <w:t xml:space="preserve"> </w:t>
      </w:r>
      <w:r w:rsidR="008A7B6C" w:rsidRPr="00282B9C">
        <w:rPr>
          <w:rFonts w:ascii="Times New Roman" w:hAnsi="Times New Roman" w:cs="Times New Roman"/>
          <w:sz w:val="28"/>
          <w:szCs w:val="28"/>
        </w:rPr>
        <w:t>не входящие в состав комиссии, могут присутствовать на заседаниях комиссии с правом совещательного голоса.</w:t>
      </w:r>
    </w:p>
    <w:p w:rsidR="008A7B6C" w:rsidRDefault="00FD2488" w:rsidP="008A7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82B9C" w:rsidRPr="00282B9C">
        <w:rPr>
          <w:rFonts w:ascii="Times New Roman" w:hAnsi="Times New Roman" w:cs="Times New Roman"/>
          <w:sz w:val="28"/>
          <w:szCs w:val="28"/>
        </w:rPr>
        <w:t>.</w:t>
      </w:r>
      <w:r w:rsidR="008A7B6C" w:rsidRPr="00282B9C"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412618" w:rsidRDefault="00412618" w:rsidP="00761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15" w:rsidRPr="00412618" w:rsidRDefault="00412618" w:rsidP="007611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2618">
        <w:rPr>
          <w:rFonts w:ascii="Times New Roman" w:hAnsi="Times New Roman" w:cs="Times New Roman"/>
          <w:b/>
          <w:sz w:val="28"/>
          <w:szCs w:val="28"/>
        </w:rPr>
        <w:t>5</w:t>
      </w:r>
      <w:r w:rsidR="00761115" w:rsidRPr="00412618">
        <w:rPr>
          <w:rFonts w:ascii="Times New Roman" w:hAnsi="Times New Roman" w:cs="Times New Roman"/>
          <w:b/>
          <w:sz w:val="28"/>
          <w:szCs w:val="28"/>
        </w:rPr>
        <w:t>. Обеспечение деятельности комиссии</w:t>
      </w:r>
    </w:p>
    <w:p w:rsidR="0039359C" w:rsidRDefault="00761115" w:rsidP="00B12C28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12618">
        <w:rPr>
          <w:rFonts w:ascii="Times New Roman" w:hAnsi="Times New Roman" w:cs="Times New Roman"/>
          <w:sz w:val="28"/>
          <w:szCs w:val="28"/>
        </w:rPr>
        <w:t xml:space="preserve">Организационно-техническое, информационное, документационное и иное обеспечение деятельности комиссии </w:t>
      </w:r>
      <w:r w:rsidR="00412618" w:rsidRPr="0087207D">
        <w:rPr>
          <w:rFonts w:ascii="Times New Roman" w:hAnsi="Times New Roman"/>
          <w:sz w:val="28"/>
          <w:szCs w:val="28"/>
        </w:rPr>
        <w:t>осуществляются аппаратом Думы Михайловского  муниципального района.</w:t>
      </w:r>
      <w:bookmarkStart w:id="0" w:name="_GoBack"/>
      <w:bookmarkEnd w:id="0"/>
    </w:p>
    <w:sectPr w:rsidR="0039359C" w:rsidSect="00D70923">
      <w:pgSz w:w="11907" w:h="16840"/>
      <w:pgMar w:top="1134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7853"/>
    <w:rsid w:val="000172A0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5FE4"/>
    <w:rsid w:val="00066F72"/>
    <w:rsid w:val="00067B9D"/>
    <w:rsid w:val="00077259"/>
    <w:rsid w:val="00081F76"/>
    <w:rsid w:val="00082DF1"/>
    <w:rsid w:val="00083E2C"/>
    <w:rsid w:val="0008438F"/>
    <w:rsid w:val="000844EB"/>
    <w:rsid w:val="000850C6"/>
    <w:rsid w:val="00091605"/>
    <w:rsid w:val="000A4BEC"/>
    <w:rsid w:val="000B0D6E"/>
    <w:rsid w:val="000B1B6B"/>
    <w:rsid w:val="000B1EFF"/>
    <w:rsid w:val="000B2255"/>
    <w:rsid w:val="000B2BBF"/>
    <w:rsid w:val="000B3774"/>
    <w:rsid w:val="000D09D5"/>
    <w:rsid w:val="000D2DAB"/>
    <w:rsid w:val="000E5764"/>
    <w:rsid w:val="000E5B7C"/>
    <w:rsid w:val="000E5CC6"/>
    <w:rsid w:val="000E6839"/>
    <w:rsid w:val="000F12C8"/>
    <w:rsid w:val="000F4314"/>
    <w:rsid w:val="000F76E6"/>
    <w:rsid w:val="001003D4"/>
    <w:rsid w:val="001111F7"/>
    <w:rsid w:val="00111E39"/>
    <w:rsid w:val="001143C7"/>
    <w:rsid w:val="00114646"/>
    <w:rsid w:val="0012010A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262C"/>
    <w:rsid w:val="00172A85"/>
    <w:rsid w:val="001744E6"/>
    <w:rsid w:val="001769BA"/>
    <w:rsid w:val="00194862"/>
    <w:rsid w:val="001A165C"/>
    <w:rsid w:val="001A1DA6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E5CCA"/>
    <w:rsid w:val="001E6D23"/>
    <w:rsid w:val="001F095B"/>
    <w:rsid w:val="001F0B5F"/>
    <w:rsid w:val="001F43A6"/>
    <w:rsid w:val="001F63E5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65F2"/>
    <w:rsid w:val="00231711"/>
    <w:rsid w:val="002336AE"/>
    <w:rsid w:val="00246ABC"/>
    <w:rsid w:val="0025649D"/>
    <w:rsid w:val="00260B4B"/>
    <w:rsid w:val="00282B9C"/>
    <w:rsid w:val="00292BDD"/>
    <w:rsid w:val="00293922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2547"/>
    <w:rsid w:val="002D48F6"/>
    <w:rsid w:val="002D71A9"/>
    <w:rsid w:val="002E16B5"/>
    <w:rsid w:val="002E1F2D"/>
    <w:rsid w:val="002E40F1"/>
    <w:rsid w:val="00300237"/>
    <w:rsid w:val="0030548A"/>
    <w:rsid w:val="00306F4A"/>
    <w:rsid w:val="00313323"/>
    <w:rsid w:val="00321703"/>
    <w:rsid w:val="003226D4"/>
    <w:rsid w:val="00326B44"/>
    <w:rsid w:val="00326DB7"/>
    <w:rsid w:val="0033396F"/>
    <w:rsid w:val="00334D13"/>
    <w:rsid w:val="00334D2A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1713"/>
    <w:rsid w:val="003A41F6"/>
    <w:rsid w:val="003C0045"/>
    <w:rsid w:val="003D473E"/>
    <w:rsid w:val="003D5784"/>
    <w:rsid w:val="003F375C"/>
    <w:rsid w:val="00412618"/>
    <w:rsid w:val="00420893"/>
    <w:rsid w:val="004366AC"/>
    <w:rsid w:val="0043764B"/>
    <w:rsid w:val="0044107C"/>
    <w:rsid w:val="00457110"/>
    <w:rsid w:val="00461902"/>
    <w:rsid w:val="004620D2"/>
    <w:rsid w:val="00464B56"/>
    <w:rsid w:val="00466DF4"/>
    <w:rsid w:val="00470BB6"/>
    <w:rsid w:val="004742A9"/>
    <w:rsid w:val="00477E75"/>
    <w:rsid w:val="004809EB"/>
    <w:rsid w:val="00482D2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15B37"/>
    <w:rsid w:val="005303FD"/>
    <w:rsid w:val="00534028"/>
    <w:rsid w:val="005436BA"/>
    <w:rsid w:val="00545120"/>
    <w:rsid w:val="00560F0E"/>
    <w:rsid w:val="00562A71"/>
    <w:rsid w:val="00562FC7"/>
    <w:rsid w:val="00566313"/>
    <w:rsid w:val="00566343"/>
    <w:rsid w:val="00572916"/>
    <w:rsid w:val="00572BCA"/>
    <w:rsid w:val="00573C98"/>
    <w:rsid w:val="00582208"/>
    <w:rsid w:val="0058448D"/>
    <w:rsid w:val="00585BE9"/>
    <w:rsid w:val="00592B15"/>
    <w:rsid w:val="00592FE4"/>
    <w:rsid w:val="00597501"/>
    <w:rsid w:val="005A14D2"/>
    <w:rsid w:val="005A3A08"/>
    <w:rsid w:val="005A4966"/>
    <w:rsid w:val="005B474B"/>
    <w:rsid w:val="005B5200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60C7"/>
    <w:rsid w:val="00646F54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43B"/>
    <w:rsid w:val="0067584D"/>
    <w:rsid w:val="006766C8"/>
    <w:rsid w:val="00683FD9"/>
    <w:rsid w:val="00692E0F"/>
    <w:rsid w:val="006943F2"/>
    <w:rsid w:val="00695F5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4AE8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51189"/>
    <w:rsid w:val="00761115"/>
    <w:rsid w:val="00761C5A"/>
    <w:rsid w:val="00771FE1"/>
    <w:rsid w:val="00773FF4"/>
    <w:rsid w:val="0077755B"/>
    <w:rsid w:val="0079263B"/>
    <w:rsid w:val="00792777"/>
    <w:rsid w:val="00795165"/>
    <w:rsid w:val="00795506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D7BAA"/>
    <w:rsid w:val="007E1368"/>
    <w:rsid w:val="007E3C90"/>
    <w:rsid w:val="007F7511"/>
    <w:rsid w:val="0080000A"/>
    <w:rsid w:val="008023E2"/>
    <w:rsid w:val="00805312"/>
    <w:rsid w:val="00811124"/>
    <w:rsid w:val="00817407"/>
    <w:rsid w:val="00823B01"/>
    <w:rsid w:val="008310A9"/>
    <w:rsid w:val="00854BE4"/>
    <w:rsid w:val="00856FE3"/>
    <w:rsid w:val="008575D1"/>
    <w:rsid w:val="008606D8"/>
    <w:rsid w:val="00860E45"/>
    <w:rsid w:val="0086241D"/>
    <w:rsid w:val="00863794"/>
    <w:rsid w:val="0087207D"/>
    <w:rsid w:val="00876229"/>
    <w:rsid w:val="0088005C"/>
    <w:rsid w:val="008875D8"/>
    <w:rsid w:val="00893BAF"/>
    <w:rsid w:val="008A0F4C"/>
    <w:rsid w:val="008A6C8D"/>
    <w:rsid w:val="008A7B6C"/>
    <w:rsid w:val="008B2180"/>
    <w:rsid w:val="008B526D"/>
    <w:rsid w:val="008C38AF"/>
    <w:rsid w:val="008C4022"/>
    <w:rsid w:val="008C71F4"/>
    <w:rsid w:val="008D0708"/>
    <w:rsid w:val="008D135F"/>
    <w:rsid w:val="008D364F"/>
    <w:rsid w:val="008D5BF5"/>
    <w:rsid w:val="008E3361"/>
    <w:rsid w:val="008E5369"/>
    <w:rsid w:val="008F2592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FAF"/>
    <w:rsid w:val="0093628C"/>
    <w:rsid w:val="00936B5B"/>
    <w:rsid w:val="00941576"/>
    <w:rsid w:val="00950B2E"/>
    <w:rsid w:val="00951597"/>
    <w:rsid w:val="00953B11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61B16"/>
    <w:rsid w:val="00A61FF8"/>
    <w:rsid w:val="00A6202C"/>
    <w:rsid w:val="00A706FD"/>
    <w:rsid w:val="00A70C2C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FA3"/>
    <w:rsid w:val="00B12C28"/>
    <w:rsid w:val="00B12C95"/>
    <w:rsid w:val="00B2231B"/>
    <w:rsid w:val="00B36F57"/>
    <w:rsid w:val="00B406B3"/>
    <w:rsid w:val="00B5198C"/>
    <w:rsid w:val="00B52096"/>
    <w:rsid w:val="00B66794"/>
    <w:rsid w:val="00B671F6"/>
    <w:rsid w:val="00B7061F"/>
    <w:rsid w:val="00B71C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2762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94E"/>
    <w:rsid w:val="00C50B33"/>
    <w:rsid w:val="00C56AC5"/>
    <w:rsid w:val="00C61266"/>
    <w:rsid w:val="00C82557"/>
    <w:rsid w:val="00C83226"/>
    <w:rsid w:val="00C84D90"/>
    <w:rsid w:val="00C856AC"/>
    <w:rsid w:val="00C91C1C"/>
    <w:rsid w:val="00C94E31"/>
    <w:rsid w:val="00C97125"/>
    <w:rsid w:val="00C974C8"/>
    <w:rsid w:val="00CB1ADD"/>
    <w:rsid w:val="00CB6364"/>
    <w:rsid w:val="00CC59E6"/>
    <w:rsid w:val="00CC647F"/>
    <w:rsid w:val="00CE39A4"/>
    <w:rsid w:val="00CE591D"/>
    <w:rsid w:val="00CF3193"/>
    <w:rsid w:val="00CF6A17"/>
    <w:rsid w:val="00CF6B4E"/>
    <w:rsid w:val="00CF71CE"/>
    <w:rsid w:val="00D04907"/>
    <w:rsid w:val="00D07331"/>
    <w:rsid w:val="00D0790C"/>
    <w:rsid w:val="00D17618"/>
    <w:rsid w:val="00D25E76"/>
    <w:rsid w:val="00D42D4A"/>
    <w:rsid w:val="00D471DD"/>
    <w:rsid w:val="00D502D4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96C74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27A79"/>
    <w:rsid w:val="00E32A61"/>
    <w:rsid w:val="00E3407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63470"/>
    <w:rsid w:val="00E81C45"/>
    <w:rsid w:val="00E82104"/>
    <w:rsid w:val="00E930B1"/>
    <w:rsid w:val="00E94443"/>
    <w:rsid w:val="00EA2420"/>
    <w:rsid w:val="00EA32AE"/>
    <w:rsid w:val="00EA45AB"/>
    <w:rsid w:val="00EC0060"/>
    <w:rsid w:val="00EC5BAB"/>
    <w:rsid w:val="00ED7125"/>
    <w:rsid w:val="00EE0017"/>
    <w:rsid w:val="00EE7648"/>
    <w:rsid w:val="00EF3B95"/>
    <w:rsid w:val="00EF55BA"/>
    <w:rsid w:val="00EF5A38"/>
    <w:rsid w:val="00F037BE"/>
    <w:rsid w:val="00F12340"/>
    <w:rsid w:val="00F13251"/>
    <w:rsid w:val="00F13959"/>
    <w:rsid w:val="00F14BFF"/>
    <w:rsid w:val="00F22471"/>
    <w:rsid w:val="00F232CD"/>
    <w:rsid w:val="00F32541"/>
    <w:rsid w:val="00F33C55"/>
    <w:rsid w:val="00F347F2"/>
    <w:rsid w:val="00F3680D"/>
    <w:rsid w:val="00F46101"/>
    <w:rsid w:val="00F606B6"/>
    <w:rsid w:val="00F65735"/>
    <w:rsid w:val="00F666EB"/>
    <w:rsid w:val="00F7689B"/>
    <w:rsid w:val="00F82D3A"/>
    <w:rsid w:val="00F94B7F"/>
    <w:rsid w:val="00FA3220"/>
    <w:rsid w:val="00FA5F75"/>
    <w:rsid w:val="00FB00EF"/>
    <w:rsid w:val="00FB2C1E"/>
    <w:rsid w:val="00FB2DC0"/>
    <w:rsid w:val="00FB2FDA"/>
    <w:rsid w:val="00FB3776"/>
    <w:rsid w:val="00FB45AD"/>
    <w:rsid w:val="00FB49C2"/>
    <w:rsid w:val="00FC134B"/>
    <w:rsid w:val="00FC6334"/>
    <w:rsid w:val="00FC73C5"/>
    <w:rsid w:val="00FC7597"/>
    <w:rsid w:val="00FD1CBD"/>
    <w:rsid w:val="00FD21AE"/>
    <w:rsid w:val="00FD2488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5B27B0DCAB5452C3F3DD39346A70630DB2805ACA005408A2254y1d6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5;&#1086;&#1089;&#1090;&#1072;&#1085;&#1086;&#1074;&#1083;&#1077;&#1085;&#1080;&#1077;%20&#1047;&#1057;&#1055;&#1050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027C2B1C08B685E95B0B7E60975D87FCD586C0D003752657F6F36B79E12324B3929B0B71CF9D3J2t0D" TargetMode="External"/><Relationship Id="rId11" Type="http://schemas.openxmlformats.org/officeDocument/2006/relationships/hyperlink" Target="consultantplus://offline/ref=8D1D6B72A1269F4329622949B50521E4FE8CB2DA8BAF714E4A5E94AAA4D5r0A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D1D6B72A1269F4329622949B50521E4FE8CB2DA8BAF714E4A5E94AAA4D5r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55B27B0DCAB5452C3F3DD39346A70633D12E09A3F15242DB775A1396yD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117</cp:revision>
  <cp:lastPrinted>2012-12-24T00:46:00Z</cp:lastPrinted>
  <dcterms:created xsi:type="dcterms:W3CDTF">2012-11-12T21:30:00Z</dcterms:created>
  <dcterms:modified xsi:type="dcterms:W3CDTF">2016-02-19T21:01:00Z</dcterms:modified>
</cp:coreProperties>
</file>